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auto"/>
        <w:rPr>
          <w:rFonts w:hint="eastAsia"/>
          <w:b w:val="0"/>
          <w:bCs/>
          <w:sz w:val="28"/>
          <w:szCs w:val="28"/>
          <w:lang w:val="en-US" w:eastAsia="zh-CN"/>
        </w:rPr>
      </w:pPr>
      <w:r>
        <w:rPr>
          <w:rFonts w:hint="eastAsia"/>
          <w:b w:val="0"/>
          <w:bCs/>
          <w:sz w:val="28"/>
          <w:szCs w:val="28"/>
          <w:lang w:val="en-US" w:eastAsia="zh-CN"/>
        </w:rPr>
        <w:t>1.焦磷酸测序仪：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auto"/>
        <w:rPr>
          <w:rFonts w:hint="eastAsia"/>
          <w:b w:val="0"/>
          <w:bCs/>
          <w:sz w:val="28"/>
          <w:szCs w:val="28"/>
          <w:lang w:val="en-US" w:eastAsia="zh-CN"/>
        </w:rPr>
      </w:pPr>
      <w:r>
        <w:rPr>
          <w:rFonts w:hint="eastAsia"/>
          <w:b w:val="0"/>
          <w:bCs/>
          <w:sz w:val="28"/>
          <w:szCs w:val="28"/>
          <w:lang w:val="en-US" w:eastAsia="zh-CN"/>
        </w:rPr>
        <w:t>要求可开展抗凝药物</w:t>
      </w:r>
      <w:r>
        <w:rPr>
          <w:rFonts w:hint="default"/>
          <w:b w:val="0"/>
          <w:bCs/>
          <w:sz w:val="28"/>
          <w:szCs w:val="28"/>
          <w:lang w:val="en-GB" w:eastAsia="zh-CN"/>
        </w:rPr>
        <w:t>(</w:t>
      </w:r>
      <w:r>
        <w:rPr>
          <w:rFonts w:hint="eastAsia"/>
          <w:b w:val="0"/>
          <w:bCs/>
          <w:sz w:val="28"/>
          <w:szCs w:val="28"/>
          <w:lang w:val="en-US" w:eastAsia="zh-CN"/>
        </w:rPr>
        <w:t>华法林</w:t>
      </w:r>
      <w:r>
        <w:rPr>
          <w:rFonts w:hint="eastAsia"/>
          <w:b w:val="0"/>
          <w:bCs/>
          <w:sz w:val="28"/>
          <w:szCs w:val="28"/>
          <w:lang w:val="en-US" w:eastAsia="zh-CN"/>
        </w:rPr>
        <w:t>、氯吡格雷等</w:t>
      </w:r>
      <w:r>
        <w:rPr>
          <w:rFonts w:hint="default"/>
          <w:b w:val="0"/>
          <w:bCs/>
          <w:sz w:val="28"/>
          <w:szCs w:val="28"/>
          <w:lang w:val="en-GB" w:eastAsia="zh-CN"/>
        </w:rPr>
        <w:t>)</w:t>
      </w:r>
      <w:r>
        <w:rPr>
          <w:rFonts w:hint="eastAsia"/>
          <w:b w:val="0"/>
          <w:bCs/>
          <w:sz w:val="28"/>
          <w:szCs w:val="28"/>
          <w:lang w:val="en-GB" w:eastAsia="zh-CN"/>
        </w:rPr>
        <w:t>，</w:t>
      </w:r>
      <w:r>
        <w:rPr>
          <w:rFonts w:hint="eastAsia"/>
          <w:b w:val="0"/>
          <w:bCs/>
          <w:sz w:val="28"/>
          <w:szCs w:val="28"/>
          <w:lang w:val="en-US" w:eastAsia="zh-CN"/>
        </w:rPr>
        <w:t>叶酸、别嘌醇激素等药物基因检测。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auto"/>
        <w:rPr>
          <w:rFonts w:hint="eastAsia"/>
          <w:b w:val="0"/>
          <w:bCs/>
          <w:sz w:val="28"/>
          <w:szCs w:val="28"/>
          <w:lang w:val="en-US" w:eastAsia="zh-CN"/>
        </w:rPr>
      </w:pPr>
      <w:r>
        <w:rPr>
          <w:rFonts w:hint="eastAsia"/>
          <w:b w:val="0"/>
          <w:bCs/>
          <w:sz w:val="28"/>
          <w:szCs w:val="28"/>
          <w:lang w:val="en-US" w:eastAsia="zh-CN"/>
        </w:rPr>
        <w:t>药物浓度分析仪：单通道荧光免疫定量分析仪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auto"/>
        <w:rPr>
          <w:rFonts w:hint="eastAsia"/>
          <w:b w:val="0"/>
          <w:bCs/>
          <w:sz w:val="28"/>
          <w:szCs w:val="28"/>
          <w:lang w:val="en-US" w:eastAsia="zh-CN"/>
        </w:rPr>
      </w:pPr>
      <w:r>
        <w:rPr>
          <w:rFonts w:hint="eastAsia"/>
          <w:b w:val="0"/>
          <w:bCs/>
          <w:sz w:val="28"/>
          <w:szCs w:val="28"/>
          <w:lang w:val="en-US" w:eastAsia="zh-CN"/>
        </w:rPr>
        <w:t>要求开展：万古霉素、</w:t>
      </w:r>
      <w:bookmarkStart w:id="0" w:name="_GoBack"/>
      <w:bookmarkEnd w:id="0"/>
      <w:r>
        <w:rPr>
          <w:rFonts w:hint="eastAsia"/>
          <w:b w:val="0"/>
          <w:bCs/>
          <w:sz w:val="28"/>
          <w:szCs w:val="28"/>
          <w:lang w:val="en-US" w:eastAsia="zh-CN"/>
        </w:rPr>
        <w:t>地高辛、卡马西平、丙戊酸钠、苯妥英钠、茶碱、抗肿瘤药物等药物检测。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auto"/>
        <w:rPr>
          <w:rFonts w:hint="eastAsia"/>
          <w:b/>
          <w:sz w:val="32"/>
          <w:szCs w:val="32"/>
          <w:lang w:val="en-US" w:eastAsia="zh-CN"/>
        </w:rPr>
      </w:pPr>
      <w:r>
        <w:rPr>
          <w:rFonts w:hint="eastAsia"/>
          <w:b w:val="0"/>
          <w:bCs/>
          <w:sz w:val="28"/>
          <w:szCs w:val="28"/>
          <w:lang w:val="en-US" w:eastAsia="zh-CN"/>
        </w:rPr>
        <w:t>3.相关配套设备能满足检测平台正常运行及实验室达标要求，见下表。</w:t>
      </w:r>
    </w:p>
    <w:p>
      <w:pPr>
        <w:jc w:val="both"/>
        <w:rPr>
          <w:rFonts w:hint="default"/>
          <w:b/>
          <w:sz w:val="32"/>
          <w:szCs w:val="32"/>
          <w:lang w:val="en-US" w:eastAsia="zh-CN"/>
        </w:rPr>
      </w:pPr>
    </w:p>
    <w:p>
      <w:pPr>
        <w:jc w:val="center"/>
        <w:rPr>
          <w:rFonts w:ascii="宋体" w:hAnsi="宋体" w:eastAsia="宋体"/>
          <w:b/>
          <w:sz w:val="24"/>
          <w:szCs w:val="24"/>
        </w:rPr>
      </w:pPr>
      <w:r>
        <w:rPr>
          <w:rFonts w:hint="eastAsia"/>
          <w:b/>
          <w:sz w:val="32"/>
          <w:szCs w:val="32"/>
        </w:rPr>
        <w:t>焦磷酸测序实验室基本配置</w:t>
      </w:r>
    </w:p>
    <w:p>
      <w:pPr>
        <w:spacing w:after="100"/>
        <w:jc w:val="left"/>
        <w:rPr>
          <w:rFonts w:ascii="宋体" w:hAnsi="宋体" w:eastAsia="宋体"/>
          <w:b/>
          <w:sz w:val="21"/>
          <w:szCs w:val="21"/>
        </w:rPr>
      </w:pPr>
      <w:r>
        <w:rPr>
          <w:rFonts w:hint="eastAsia" w:ascii="宋体" w:hAnsi="宋体" w:eastAsia="宋体"/>
          <w:b/>
          <w:sz w:val="21"/>
          <w:szCs w:val="21"/>
        </w:rPr>
        <w:t>附件1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仪器设备清单</w:t>
      </w:r>
    </w:p>
    <w:tbl>
      <w:tblPr>
        <w:tblStyle w:val="6"/>
        <w:tblW w:w="973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672"/>
        <w:gridCol w:w="2410"/>
        <w:gridCol w:w="495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序号</w:t>
            </w:r>
          </w:p>
        </w:tc>
        <w:tc>
          <w:tcPr>
            <w:tcW w:w="1672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实验室分区</w:t>
            </w:r>
          </w:p>
        </w:tc>
        <w:tc>
          <w:tcPr>
            <w:tcW w:w="2410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设备名称</w:t>
            </w:r>
          </w:p>
        </w:tc>
        <w:tc>
          <w:tcPr>
            <w:tcW w:w="4950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672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试剂准备区</w:t>
            </w:r>
          </w:p>
        </w:tc>
        <w:tc>
          <w:tcPr>
            <w:tcW w:w="2410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冰箱</w:t>
            </w:r>
          </w:p>
        </w:tc>
        <w:tc>
          <w:tcPr>
            <w:tcW w:w="4950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提前拆装通电，冷藏冷冻温度正常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72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10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掌上（迷你）离心机</w:t>
            </w:r>
          </w:p>
        </w:tc>
        <w:tc>
          <w:tcPr>
            <w:tcW w:w="4950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72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10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净化工作台</w:t>
            </w:r>
          </w:p>
        </w:tc>
        <w:tc>
          <w:tcPr>
            <w:tcW w:w="4950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72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10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移液器（移液器架）</w:t>
            </w:r>
          </w:p>
        </w:tc>
        <w:tc>
          <w:tcPr>
            <w:tcW w:w="4950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一般量程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10μL、100μL、200μL、1000μL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各一支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1672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样本制备区</w:t>
            </w:r>
          </w:p>
        </w:tc>
        <w:tc>
          <w:tcPr>
            <w:tcW w:w="2410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冰箱</w:t>
            </w:r>
          </w:p>
        </w:tc>
        <w:tc>
          <w:tcPr>
            <w:tcW w:w="4950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提前拆装通电，冷藏冷冻温度正常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72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10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高速离心机</w:t>
            </w:r>
          </w:p>
        </w:tc>
        <w:tc>
          <w:tcPr>
            <w:tcW w:w="4950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  <w:r>
              <w:rPr>
                <w:rFonts w:ascii="宋体" w:hAnsi="宋体" w:eastAsia="宋体" w:cs="宋体"/>
                <w:sz w:val="21"/>
                <w:szCs w:val="21"/>
              </w:rPr>
              <w:t>2000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rpm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72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10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掌上（迷你）离心机</w:t>
            </w:r>
          </w:p>
        </w:tc>
        <w:tc>
          <w:tcPr>
            <w:tcW w:w="4950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72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10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漩涡混匀仪</w:t>
            </w:r>
          </w:p>
        </w:tc>
        <w:tc>
          <w:tcPr>
            <w:tcW w:w="4950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72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10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金属浴</w:t>
            </w:r>
          </w:p>
        </w:tc>
        <w:tc>
          <w:tcPr>
            <w:tcW w:w="4950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72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10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生物安全柜</w:t>
            </w:r>
          </w:p>
        </w:tc>
        <w:tc>
          <w:tcPr>
            <w:tcW w:w="4950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72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10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移液器（移液器架）</w:t>
            </w:r>
          </w:p>
        </w:tc>
        <w:tc>
          <w:tcPr>
            <w:tcW w:w="4950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一般量程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10μL、100μL、200μL、1000μL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各一支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1672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PCR扩增区</w:t>
            </w:r>
          </w:p>
        </w:tc>
        <w:tc>
          <w:tcPr>
            <w:tcW w:w="2410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PCR仪</w:t>
            </w:r>
          </w:p>
        </w:tc>
        <w:tc>
          <w:tcPr>
            <w:tcW w:w="4950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</w:t>
            </w:r>
          </w:p>
        </w:tc>
        <w:tc>
          <w:tcPr>
            <w:tcW w:w="1672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产物分析区</w:t>
            </w:r>
          </w:p>
        </w:tc>
        <w:tc>
          <w:tcPr>
            <w:tcW w:w="2410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冰箱</w:t>
            </w:r>
          </w:p>
        </w:tc>
        <w:tc>
          <w:tcPr>
            <w:tcW w:w="4950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提前拆装通电，冷藏冷冻温度正常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72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10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高速离心机</w:t>
            </w:r>
          </w:p>
        </w:tc>
        <w:tc>
          <w:tcPr>
            <w:tcW w:w="4950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6000-10000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rpm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72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10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掌上（迷你）离心机</w:t>
            </w:r>
          </w:p>
        </w:tc>
        <w:tc>
          <w:tcPr>
            <w:tcW w:w="4950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72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10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恒温金属混匀仪</w:t>
            </w:r>
          </w:p>
        </w:tc>
        <w:tc>
          <w:tcPr>
            <w:tcW w:w="4950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72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10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焦磷酸测序仪</w:t>
            </w:r>
          </w:p>
        </w:tc>
        <w:tc>
          <w:tcPr>
            <w:tcW w:w="4950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72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10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移液器（移液器架）</w:t>
            </w:r>
          </w:p>
        </w:tc>
        <w:tc>
          <w:tcPr>
            <w:tcW w:w="4950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一般量程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10μL、100μL、200μL、1000μL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各一支</w:t>
            </w:r>
          </w:p>
        </w:tc>
      </w:tr>
    </w:tbl>
    <w:p>
      <w:pPr>
        <w:rPr>
          <w:rFonts w:ascii="宋体" w:hAnsi="宋体" w:eastAsia="宋体" w:cs="宋体"/>
          <w:b/>
          <w:bCs/>
          <w:sz w:val="21"/>
          <w:szCs w:val="21"/>
        </w:rPr>
      </w:pPr>
    </w:p>
    <w:p>
      <w:pPr>
        <w:spacing w:after="100"/>
        <w:jc w:val="left"/>
        <w:rPr>
          <w:rFonts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/>
          <w:b/>
          <w:sz w:val="21"/>
          <w:szCs w:val="21"/>
        </w:rPr>
        <w:t>附件</w:t>
      </w:r>
      <w:r>
        <w:rPr>
          <w:rFonts w:ascii="宋体" w:hAnsi="宋体" w:eastAsia="宋体" w:cs="宋体"/>
          <w:b/>
          <w:bCs/>
          <w:sz w:val="21"/>
          <w:szCs w:val="21"/>
        </w:rPr>
        <w:t>2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试剂、耗材清单</w:t>
      </w:r>
    </w:p>
    <w:tbl>
      <w:tblPr>
        <w:tblStyle w:val="6"/>
        <w:tblW w:w="973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701"/>
        <w:gridCol w:w="2410"/>
        <w:gridCol w:w="492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序号</w:t>
            </w:r>
          </w:p>
        </w:tc>
        <w:tc>
          <w:tcPr>
            <w:tcW w:w="1701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实验室分区</w:t>
            </w:r>
          </w:p>
        </w:tc>
        <w:tc>
          <w:tcPr>
            <w:tcW w:w="2410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试剂耗材</w:t>
            </w:r>
          </w:p>
        </w:tc>
        <w:tc>
          <w:tcPr>
            <w:tcW w:w="4921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试剂准备区</w:t>
            </w:r>
          </w:p>
        </w:tc>
        <w:tc>
          <w:tcPr>
            <w:tcW w:w="2410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枪头（枪头盒）</w:t>
            </w:r>
          </w:p>
        </w:tc>
        <w:tc>
          <w:tcPr>
            <w:tcW w:w="4921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移液器各型号枪头需备齐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10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1.5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mLEP管</w:t>
            </w:r>
          </w:p>
        </w:tc>
        <w:tc>
          <w:tcPr>
            <w:tcW w:w="4921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10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EP板</w:t>
            </w:r>
          </w:p>
        </w:tc>
        <w:tc>
          <w:tcPr>
            <w:tcW w:w="4921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10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PCR管</w:t>
            </w:r>
          </w:p>
        </w:tc>
        <w:tc>
          <w:tcPr>
            <w:tcW w:w="4921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10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PCR板架</w:t>
            </w:r>
          </w:p>
        </w:tc>
        <w:tc>
          <w:tcPr>
            <w:tcW w:w="4921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10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冰盒</w:t>
            </w:r>
          </w:p>
        </w:tc>
        <w:tc>
          <w:tcPr>
            <w:tcW w:w="4921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放置扩增酶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样本制备区</w:t>
            </w:r>
          </w:p>
        </w:tc>
        <w:tc>
          <w:tcPr>
            <w:tcW w:w="2410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枪头（枪头盒）</w:t>
            </w:r>
          </w:p>
        </w:tc>
        <w:tc>
          <w:tcPr>
            <w:tcW w:w="4921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移液器各型号枪头需备齐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10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1.5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mLEP管</w:t>
            </w:r>
          </w:p>
        </w:tc>
        <w:tc>
          <w:tcPr>
            <w:tcW w:w="4921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10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EP板</w:t>
            </w:r>
          </w:p>
        </w:tc>
        <w:tc>
          <w:tcPr>
            <w:tcW w:w="4921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10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PCR管</w:t>
            </w:r>
          </w:p>
        </w:tc>
        <w:tc>
          <w:tcPr>
            <w:tcW w:w="4921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10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PCR板架</w:t>
            </w:r>
          </w:p>
        </w:tc>
        <w:tc>
          <w:tcPr>
            <w:tcW w:w="4921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10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1"/>
                <w:szCs w:val="21"/>
                <w:highlight w:val="yellow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yellow"/>
              </w:rPr>
              <w:t>无水乙醇（95%以上）</w:t>
            </w:r>
          </w:p>
        </w:tc>
        <w:tc>
          <w:tcPr>
            <w:tcW w:w="4921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1"/>
                <w:szCs w:val="21"/>
                <w:highlight w:val="yellow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10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1"/>
                <w:szCs w:val="21"/>
                <w:highlight w:val="yellow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yellow"/>
              </w:rPr>
              <w:t>异丙醇</w:t>
            </w:r>
          </w:p>
        </w:tc>
        <w:tc>
          <w:tcPr>
            <w:tcW w:w="4921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1"/>
                <w:szCs w:val="21"/>
                <w:highlight w:val="yellow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1701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PCR扩增区</w:t>
            </w:r>
          </w:p>
        </w:tc>
        <w:tc>
          <w:tcPr>
            <w:tcW w:w="2410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PCR板架</w:t>
            </w:r>
          </w:p>
        </w:tc>
        <w:tc>
          <w:tcPr>
            <w:tcW w:w="4921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产物分析区</w:t>
            </w:r>
          </w:p>
        </w:tc>
        <w:tc>
          <w:tcPr>
            <w:tcW w:w="2410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枪头（枪头盒）</w:t>
            </w:r>
          </w:p>
        </w:tc>
        <w:tc>
          <w:tcPr>
            <w:tcW w:w="4921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移液器各型号枪头需备齐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10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1.5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mLEP管</w:t>
            </w:r>
          </w:p>
        </w:tc>
        <w:tc>
          <w:tcPr>
            <w:tcW w:w="4921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10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EP板</w:t>
            </w:r>
          </w:p>
        </w:tc>
        <w:tc>
          <w:tcPr>
            <w:tcW w:w="4921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rPr>
          <w:rFonts w:hint="eastAsia"/>
          <w:b/>
          <w:sz w:val="21"/>
          <w:szCs w:val="21"/>
        </w:rPr>
      </w:pPr>
    </w:p>
    <w:p>
      <w:pPr>
        <w:ind w:firstLine="2003" w:firstLineChars="950"/>
        <w:rPr>
          <w:rFonts w:hint="eastAsia"/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药物浓度配置清单</w:t>
      </w: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3544"/>
        <w:gridCol w:w="322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vMerge w:val="restart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ind w:left="210" w:leftChars="100" w:firstLine="1265" w:firstLineChars="600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产物分析区</w:t>
            </w:r>
          </w:p>
        </w:tc>
        <w:tc>
          <w:tcPr>
            <w:tcW w:w="3544" w:type="dxa"/>
          </w:tcPr>
          <w:p>
            <w:pPr>
              <w:ind w:firstLine="525" w:firstLineChars="25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设备名称</w:t>
            </w:r>
          </w:p>
        </w:tc>
        <w:tc>
          <w:tcPr>
            <w:tcW w:w="3224" w:type="dxa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 xml:space="preserve">     </w:t>
            </w:r>
            <w:r>
              <w:rPr>
                <w:rFonts w:hint="eastAsia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vMerge w:val="continue"/>
            <w:tcBorders>
              <w:bottom w:val="single" w:color="auto" w:sz="4" w:space="0"/>
            </w:tcBorders>
          </w:tcPr>
          <w:p>
            <w:pPr>
              <w:rPr>
                <w:b/>
                <w:sz w:val="21"/>
                <w:szCs w:val="21"/>
              </w:rPr>
            </w:pPr>
          </w:p>
        </w:tc>
        <w:tc>
          <w:tcPr>
            <w:tcW w:w="3544" w:type="dxa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丹大单通道药浓分析仪</w:t>
            </w:r>
          </w:p>
        </w:tc>
        <w:tc>
          <w:tcPr>
            <w:tcW w:w="3224" w:type="dxa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1台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vMerge w:val="continue"/>
            <w:tcBorders>
              <w:bottom w:val="single" w:color="auto" w:sz="4" w:space="0"/>
            </w:tcBorders>
          </w:tcPr>
          <w:p>
            <w:pPr>
              <w:rPr>
                <w:b/>
                <w:sz w:val="21"/>
                <w:szCs w:val="21"/>
              </w:rPr>
            </w:pPr>
          </w:p>
        </w:tc>
        <w:tc>
          <w:tcPr>
            <w:tcW w:w="3544" w:type="dxa"/>
          </w:tcPr>
          <w:p>
            <w:pPr>
              <w:ind w:firstLine="630" w:firstLineChars="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离心机</w:t>
            </w:r>
          </w:p>
        </w:tc>
        <w:tc>
          <w:tcPr>
            <w:tcW w:w="3224" w:type="dxa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可以共用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vMerge w:val="continue"/>
            <w:tcBorders>
              <w:bottom w:val="single" w:color="auto" w:sz="4" w:space="0"/>
            </w:tcBorders>
          </w:tcPr>
          <w:p>
            <w:pPr>
              <w:rPr>
                <w:b/>
                <w:sz w:val="21"/>
                <w:szCs w:val="21"/>
              </w:rPr>
            </w:pPr>
          </w:p>
        </w:tc>
        <w:tc>
          <w:tcPr>
            <w:tcW w:w="3544" w:type="dxa"/>
          </w:tcPr>
          <w:p>
            <w:pPr>
              <w:ind w:firstLine="630" w:firstLineChars="30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移液器</w:t>
            </w:r>
          </w:p>
        </w:tc>
        <w:tc>
          <w:tcPr>
            <w:tcW w:w="3224" w:type="dxa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可以共用</w:t>
            </w:r>
          </w:p>
        </w:tc>
      </w:tr>
    </w:tbl>
    <w:p>
      <w:pPr>
        <w:rPr>
          <w:b/>
          <w:sz w:val="21"/>
          <w:szCs w:val="21"/>
        </w:rPr>
      </w:pPr>
    </w:p>
    <w:sectPr>
      <w:pgSz w:w="11906" w:h="16838"/>
      <w:pgMar w:top="1021" w:right="1418" w:bottom="680" w:left="1418" w:header="624" w:footer="6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9E60479"/>
    <w:multiLevelType w:val="singleLevel"/>
    <w:tmpl w:val="F9E60479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B7E"/>
    <w:rsid w:val="006E52BA"/>
    <w:rsid w:val="006F1B7E"/>
    <w:rsid w:val="0073768E"/>
    <w:rsid w:val="009103F6"/>
    <w:rsid w:val="00B05879"/>
    <w:rsid w:val="00B30AF8"/>
    <w:rsid w:val="00BC3B88"/>
    <w:rsid w:val="00CA2309"/>
    <w:rsid w:val="00DA5948"/>
    <w:rsid w:val="4A02143A"/>
    <w:rsid w:val="6E815278"/>
    <w:rsid w:val="77A632BD"/>
    <w:rsid w:val="7AAE3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8">
    <w:name w:val="Emphasis"/>
    <w:basedOn w:val="7"/>
    <w:qFormat/>
    <w:uiPriority w:val="20"/>
    <w:rPr>
      <w:i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1">
    <w:name w:val="列表段落1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113</Words>
  <Characters>646</Characters>
  <Lines>5</Lines>
  <Paragraphs>1</Paragraphs>
  <TotalTime>47</TotalTime>
  <ScaleCrop>false</ScaleCrop>
  <LinksUpToDate>false</LinksUpToDate>
  <CharactersWithSpaces>758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2021-03-27T02:21:00Z</dcterms:created>
  <dc:creator>12</dc:creator>
  <cp:lastModifiedBy>哆ruai眯</cp:lastModifiedBy>
  <cp:lastPrinted>2018-11-23T18:54:00Z</cp:lastPrinted>
  <dcterms:modified xsi:type="dcterms:W3CDTF">2021-04-01T08:48:55Z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17A96D396C3145528D9C05E8ABDFF25C</vt:lpwstr>
  </property>
</Properties>
</file>