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革兰染片机抗酸染片机</w:t>
      </w:r>
      <w:bookmarkStart w:id="0" w:name="_GoBack"/>
      <w:bookmarkEnd w:id="0"/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技术参数及要求：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1.40片位或以上。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2.染色速度：抗酸染色&gt;140片/小时；一次装载&gt;45片标本染色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3.自带高效抽风过滤装置。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4.玻片通用，染液开放，自带加热模式。</w:t>
      </w:r>
    </w:p>
    <w:p>
      <w:pPr>
        <w:ind w:firstLine="480" w:firstLineChars="200"/>
      </w:pPr>
      <w:r>
        <w:rPr>
          <w:rFonts w:hint="eastAsia" w:ascii="宋体" w:hAnsi="宋体" w:cs="宋体"/>
          <w:kern w:val="0"/>
          <w:sz w:val="24"/>
          <w:szCs w:val="24"/>
        </w:rPr>
        <w:t>5.具备清洗系统，自动清洗喷嘴、阀门及玻片托盘。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15C95"/>
    <w:rsid w:val="7601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2021-08-31T00:42:00Z</dcterms:created>
  <dc:creator>HP</dc:creator>
  <cp:lastModifiedBy>HP</cp:lastModifiedBy>
  <cp:lastPrinted>2021-09-01T02:26:29Z</cp:lastPrinted>
  <dcterms:modified xsi:type="dcterms:W3CDTF">2021-09-01T02:29:58Z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AF73799393594D35B39C73AAABED5813</vt:lpwstr>
  </property>
</Properties>
</file>