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922" w:rsidRPr="0096611D" w:rsidRDefault="00D10922" w:rsidP="000A0187">
      <w:pPr>
        <w:spacing w:line="220" w:lineRule="atLeast"/>
        <w:rPr>
          <w:sz w:val="24"/>
          <w:szCs w:val="24"/>
        </w:rPr>
      </w:pPr>
      <w:r w:rsidRPr="0096611D">
        <w:rPr>
          <w:rFonts w:hint="eastAsia"/>
          <w:sz w:val="24"/>
          <w:szCs w:val="24"/>
        </w:rPr>
        <w:t xml:space="preserve">              </w:t>
      </w:r>
      <w:r w:rsidR="001E0937" w:rsidRPr="0096611D">
        <w:rPr>
          <w:rFonts w:hint="eastAsia"/>
          <w:sz w:val="24"/>
          <w:szCs w:val="24"/>
        </w:rPr>
        <w:t xml:space="preserve">          </w:t>
      </w:r>
      <w:r w:rsidRPr="0096611D">
        <w:rPr>
          <w:rFonts w:hint="eastAsia"/>
          <w:sz w:val="24"/>
          <w:szCs w:val="24"/>
        </w:rPr>
        <w:t>天门市第一人民医院职工食堂托管招标项目</w:t>
      </w:r>
    </w:p>
    <w:p w:rsidR="00D10922" w:rsidRPr="0096611D" w:rsidRDefault="00220945" w:rsidP="00220945">
      <w:pPr>
        <w:spacing w:line="220" w:lineRule="atLeast"/>
        <w:rPr>
          <w:sz w:val="24"/>
          <w:szCs w:val="24"/>
        </w:rPr>
      </w:pPr>
      <w:r w:rsidRPr="0096611D">
        <w:rPr>
          <w:rFonts w:hint="eastAsia"/>
          <w:sz w:val="24"/>
          <w:szCs w:val="24"/>
        </w:rPr>
        <w:t>一、</w:t>
      </w:r>
      <w:r w:rsidR="00F960FA" w:rsidRPr="0096611D">
        <w:rPr>
          <w:rFonts w:hint="eastAsia"/>
          <w:sz w:val="24"/>
          <w:szCs w:val="24"/>
        </w:rPr>
        <w:t>项目介绍</w:t>
      </w:r>
    </w:p>
    <w:p w:rsidR="00290698" w:rsidRPr="0096611D" w:rsidRDefault="00E002D3" w:rsidP="0096611D">
      <w:pPr>
        <w:spacing w:line="220" w:lineRule="atLeast"/>
        <w:ind w:firstLineChars="200" w:firstLine="480"/>
        <w:rPr>
          <w:sz w:val="24"/>
          <w:szCs w:val="24"/>
        </w:rPr>
      </w:pPr>
      <w:r w:rsidRPr="0096611D">
        <w:rPr>
          <w:rFonts w:hint="eastAsia"/>
          <w:sz w:val="24"/>
          <w:szCs w:val="24"/>
        </w:rPr>
        <w:t>天门市第一人民医院职工食堂仅限</w:t>
      </w:r>
      <w:r w:rsidR="00A263AB" w:rsidRPr="0096611D">
        <w:rPr>
          <w:rFonts w:hint="eastAsia"/>
          <w:sz w:val="24"/>
          <w:szCs w:val="24"/>
        </w:rPr>
        <w:t>本院</w:t>
      </w:r>
      <w:r w:rsidRPr="0096611D">
        <w:rPr>
          <w:rFonts w:hint="eastAsia"/>
          <w:sz w:val="24"/>
          <w:szCs w:val="24"/>
        </w:rPr>
        <w:t>职工</w:t>
      </w:r>
      <w:r w:rsidR="001411B7" w:rsidRPr="0096611D">
        <w:rPr>
          <w:rFonts w:hint="eastAsia"/>
          <w:sz w:val="24"/>
          <w:szCs w:val="24"/>
        </w:rPr>
        <w:t>、临床学院学生</w:t>
      </w:r>
      <w:r w:rsidRPr="0096611D">
        <w:rPr>
          <w:rFonts w:hint="eastAsia"/>
          <w:sz w:val="24"/>
          <w:szCs w:val="24"/>
        </w:rPr>
        <w:t>和进修实习生以及</w:t>
      </w:r>
      <w:r w:rsidR="001411B7" w:rsidRPr="0096611D">
        <w:rPr>
          <w:rFonts w:hint="eastAsia"/>
          <w:sz w:val="24"/>
          <w:szCs w:val="24"/>
        </w:rPr>
        <w:t>值班</w:t>
      </w:r>
      <w:r w:rsidRPr="0096611D">
        <w:rPr>
          <w:rFonts w:hint="eastAsia"/>
          <w:sz w:val="24"/>
          <w:szCs w:val="24"/>
        </w:rPr>
        <w:t>安保人员进餐，总发卡人数约</w:t>
      </w:r>
      <w:r w:rsidRPr="0096611D">
        <w:rPr>
          <w:rFonts w:hint="eastAsia"/>
          <w:sz w:val="24"/>
          <w:szCs w:val="24"/>
        </w:rPr>
        <w:t>2300</w:t>
      </w:r>
      <w:r w:rsidRPr="0096611D">
        <w:rPr>
          <w:rFonts w:hint="eastAsia"/>
          <w:sz w:val="24"/>
          <w:szCs w:val="24"/>
        </w:rPr>
        <w:t>人。职工食堂现重新装修完成，分一二两层，分别配备相应的全套食堂用器具。</w:t>
      </w:r>
    </w:p>
    <w:p w:rsidR="00F960FA" w:rsidRPr="0096611D" w:rsidRDefault="005C7A49" w:rsidP="0096611D">
      <w:pPr>
        <w:spacing w:line="220" w:lineRule="atLeast"/>
        <w:ind w:firstLineChars="200" w:firstLine="480"/>
        <w:rPr>
          <w:sz w:val="24"/>
          <w:szCs w:val="24"/>
          <w:u w:val="single"/>
        </w:rPr>
      </w:pPr>
      <w:r w:rsidRPr="0096611D">
        <w:rPr>
          <w:rFonts w:hint="eastAsia"/>
          <w:sz w:val="24"/>
          <w:szCs w:val="24"/>
        </w:rPr>
        <w:t>一</w:t>
      </w:r>
      <w:r w:rsidR="009F487A" w:rsidRPr="0096611D">
        <w:rPr>
          <w:rFonts w:hint="eastAsia"/>
          <w:sz w:val="24"/>
          <w:szCs w:val="24"/>
        </w:rPr>
        <w:t>、</w:t>
      </w:r>
      <w:r w:rsidRPr="0096611D">
        <w:rPr>
          <w:rFonts w:hint="eastAsia"/>
          <w:sz w:val="24"/>
          <w:szCs w:val="24"/>
        </w:rPr>
        <w:t>二楼分别为独立餐饮单元</w:t>
      </w:r>
      <w:r w:rsidR="00F33493" w:rsidRPr="0096611D">
        <w:rPr>
          <w:rFonts w:hint="eastAsia"/>
          <w:sz w:val="24"/>
          <w:szCs w:val="24"/>
        </w:rPr>
        <w:t>（也即两个独立标的），</w:t>
      </w:r>
      <w:r w:rsidRPr="0096611D">
        <w:rPr>
          <w:rFonts w:hint="eastAsia"/>
          <w:sz w:val="24"/>
          <w:szCs w:val="24"/>
        </w:rPr>
        <w:t>可供应</w:t>
      </w:r>
      <w:r w:rsidR="00A263AB" w:rsidRPr="0096611D">
        <w:rPr>
          <w:rFonts w:hint="eastAsia"/>
          <w:sz w:val="24"/>
          <w:szCs w:val="24"/>
        </w:rPr>
        <w:t>早、中、晚餐</w:t>
      </w:r>
      <w:r w:rsidR="00A06EBA" w:rsidRPr="0096611D">
        <w:rPr>
          <w:rFonts w:hint="eastAsia"/>
          <w:sz w:val="24"/>
          <w:szCs w:val="24"/>
        </w:rPr>
        <w:t>。</w:t>
      </w:r>
      <w:r w:rsidRPr="0096611D">
        <w:rPr>
          <w:rFonts w:hint="eastAsia"/>
          <w:sz w:val="24"/>
          <w:szCs w:val="24"/>
        </w:rPr>
        <w:t>用餐形式为自由选餐</w:t>
      </w:r>
      <w:r w:rsidR="00A06EBA" w:rsidRPr="0096611D">
        <w:rPr>
          <w:rFonts w:hint="eastAsia"/>
          <w:sz w:val="24"/>
          <w:szCs w:val="24"/>
        </w:rPr>
        <w:t>。</w:t>
      </w:r>
      <w:r w:rsidR="00A263AB" w:rsidRPr="0096611D">
        <w:rPr>
          <w:rFonts w:hint="eastAsia"/>
          <w:sz w:val="24"/>
          <w:szCs w:val="24"/>
        </w:rPr>
        <w:t>值班人员</w:t>
      </w:r>
      <w:r w:rsidR="00110F7B" w:rsidRPr="0096611D">
        <w:rPr>
          <w:rFonts w:hint="eastAsia"/>
          <w:sz w:val="24"/>
          <w:szCs w:val="24"/>
        </w:rPr>
        <w:t>（经验统计人数约</w:t>
      </w:r>
      <w:r w:rsidR="00B47220" w:rsidRPr="0096611D">
        <w:rPr>
          <w:rFonts w:hint="eastAsia"/>
          <w:sz w:val="24"/>
          <w:szCs w:val="24"/>
        </w:rPr>
        <w:t>750</w:t>
      </w:r>
      <w:r w:rsidR="00B47220" w:rsidRPr="0096611D">
        <w:rPr>
          <w:rFonts w:hint="eastAsia"/>
          <w:sz w:val="24"/>
          <w:szCs w:val="24"/>
        </w:rPr>
        <w:t>人</w:t>
      </w:r>
      <w:r w:rsidR="00110F7B" w:rsidRPr="0096611D">
        <w:rPr>
          <w:rFonts w:hint="eastAsia"/>
          <w:sz w:val="24"/>
          <w:szCs w:val="24"/>
        </w:rPr>
        <w:t>）</w:t>
      </w:r>
      <w:r w:rsidR="00A263AB" w:rsidRPr="0096611D">
        <w:rPr>
          <w:rFonts w:hint="eastAsia"/>
          <w:sz w:val="24"/>
          <w:szCs w:val="24"/>
        </w:rPr>
        <w:t>误餐标准</w:t>
      </w:r>
      <w:r w:rsidR="00E002D3" w:rsidRPr="0096611D">
        <w:rPr>
          <w:rFonts w:hint="eastAsia"/>
          <w:sz w:val="24"/>
          <w:szCs w:val="24"/>
        </w:rPr>
        <w:t>8</w:t>
      </w:r>
      <w:r w:rsidR="00E002D3" w:rsidRPr="0096611D">
        <w:rPr>
          <w:rFonts w:hint="eastAsia"/>
          <w:sz w:val="24"/>
          <w:szCs w:val="24"/>
        </w:rPr>
        <w:t>元</w:t>
      </w:r>
      <w:r w:rsidR="00E002D3" w:rsidRPr="0096611D">
        <w:rPr>
          <w:rFonts w:hint="eastAsia"/>
          <w:sz w:val="24"/>
          <w:szCs w:val="24"/>
        </w:rPr>
        <w:t>/</w:t>
      </w:r>
      <w:r w:rsidR="00E002D3" w:rsidRPr="0096611D">
        <w:rPr>
          <w:rFonts w:hint="eastAsia"/>
          <w:sz w:val="24"/>
          <w:szCs w:val="24"/>
        </w:rPr>
        <w:t>餐</w:t>
      </w:r>
      <w:r w:rsidR="00A263AB" w:rsidRPr="0096611D">
        <w:rPr>
          <w:rFonts w:hint="eastAsia"/>
          <w:sz w:val="24"/>
          <w:szCs w:val="24"/>
        </w:rPr>
        <w:t>，送餐两荤两素，堂食两荤两素一汤。</w:t>
      </w:r>
      <w:r w:rsidR="00A11997" w:rsidRPr="0096611D">
        <w:rPr>
          <w:rFonts w:hint="eastAsia"/>
          <w:sz w:val="24"/>
          <w:szCs w:val="24"/>
          <w:u w:val="single"/>
        </w:rPr>
        <w:t xml:space="preserve">    </w:t>
      </w:r>
      <w:r w:rsidR="00E002D3" w:rsidRPr="0096611D">
        <w:rPr>
          <w:rFonts w:hint="eastAsia"/>
          <w:sz w:val="24"/>
          <w:szCs w:val="24"/>
        </w:rPr>
        <w:t xml:space="preserve">                             </w:t>
      </w:r>
      <w:r w:rsidR="00E002D3" w:rsidRPr="0096611D">
        <w:rPr>
          <w:rFonts w:hint="eastAsia"/>
          <w:sz w:val="24"/>
          <w:szCs w:val="24"/>
          <w:u w:val="single"/>
        </w:rPr>
        <w:t xml:space="preserve">                      </w:t>
      </w:r>
    </w:p>
    <w:p w:rsidR="000A0187" w:rsidRPr="0096611D" w:rsidRDefault="00D10922" w:rsidP="000A0187">
      <w:pPr>
        <w:spacing w:line="220" w:lineRule="atLeast"/>
        <w:rPr>
          <w:sz w:val="24"/>
          <w:szCs w:val="24"/>
        </w:rPr>
      </w:pPr>
      <w:r w:rsidRPr="0096611D">
        <w:rPr>
          <w:rFonts w:hint="eastAsia"/>
          <w:sz w:val="24"/>
          <w:szCs w:val="24"/>
        </w:rPr>
        <w:t>二</w:t>
      </w:r>
      <w:r w:rsidR="000A0187" w:rsidRPr="0096611D">
        <w:rPr>
          <w:rFonts w:hint="eastAsia"/>
          <w:sz w:val="24"/>
          <w:szCs w:val="24"/>
        </w:rPr>
        <w:t>、申请人的资格要求</w:t>
      </w:r>
    </w:p>
    <w:p w:rsidR="000A0187" w:rsidRPr="0096611D" w:rsidRDefault="000A0187" w:rsidP="000A0187">
      <w:pPr>
        <w:spacing w:line="220" w:lineRule="atLeast"/>
        <w:rPr>
          <w:sz w:val="24"/>
          <w:szCs w:val="24"/>
        </w:rPr>
      </w:pPr>
      <w:r w:rsidRPr="0096611D">
        <w:rPr>
          <w:rFonts w:hint="eastAsia"/>
          <w:sz w:val="24"/>
          <w:szCs w:val="24"/>
        </w:rPr>
        <w:t>1</w:t>
      </w:r>
      <w:r w:rsidRPr="0096611D">
        <w:rPr>
          <w:rFonts w:hint="eastAsia"/>
          <w:sz w:val="24"/>
          <w:szCs w:val="24"/>
        </w:rPr>
        <w:t>、满足《中华人民共和国政府采购法》第二十二条规定，即</w:t>
      </w:r>
      <w:r w:rsidRPr="0096611D">
        <w:rPr>
          <w:rFonts w:hint="eastAsia"/>
          <w:sz w:val="24"/>
          <w:szCs w:val="24"/>
        </w:rPr>
        <w:t>:</w:t>
      </w:r>
    </w:p>
    <w:p w:rsidR="000A0187" w:rsidRPr="0096611D" w:rsidRDefault="000A0187" w:rsidP="000A0187">
      <w:pPr>
        <w:spacing w:line="220" w:lineRule="atLeast"/>
        <w:rPr>
          <w:sz w:val="24"/>
          <w:szCs w:val="24"/>
        </w:rPr>
      </w:pPr>
      <w:r w:rsidRPr="0096611D">
        <w:rPr>
          <w:rFonts w:hint="eastAsia"/>
          <w:sz w:val="24"/>
          <w:szCs w:val="24"/>
        </w:rPr>
        <w:t>(1)</w:t>
      </w:r>
      <w:r w:rsidRPr="0096611D">
        <w:rPr>
          <w:rFonts w:hint="eastAsia"/>
          <w:sz w:val="24"/>
          <w:szCs w:val="24"/>
        </w:rPr>
        <w:t>具有独立承担民事责任的能力</w:t>
      </w:r>
      <w:r w:rsidRPr="0096611D">
        <w:rPr>
          <w:rFonts w:hint="eastAsia"/>
          <w:sz w:val="24"/>
          <w:szCs w:val="24"/>
        </w:rPr>
        <w:t>;</w:t>
      </w:r>
    </w:p>
    <w:p w:rsidR="00F54CF1" w:rsidRPr="0096611D" w:rsidRDefault="000A0187" w:rsidP="000A0187">
      <w:pPr>
        <w:spacing w:line="220" w:lineRule="atLeast"/>
        <w:rPr>
          <w:sz w:val="24"/>
          <w:szCs w:val="24"/>
        </w:rPr>
      </w:pPr>
      <w:r w:rsidRPr="0096611D">
        <w:rPr>
          <w:rFonts w:hint="eastAsia"/>
          <w:sz w:val="24"/>
          <w:szCs w:val="24"/>
        </w:rPr>
        <w:t>(2)</w:t>
      </w:r>
      <w:r w:rsidRPr="0096611D">
        <w:rPr>
          <w:rFonts w:hint="eastAsia"/>
          <w:sz w:val="24"/>
          <w:szCs w:val="24"/>
        </w:rPr>
        <w:t>具有良好的商业信誉和健全的财务会计制度</w:t>
      </w:r>
      <w:r w:rsidRPr="0096611D">
        <w:rPr>
          <w:rFonts w:hint="eastAsia"/>
          <w:sz w:val="24"/>
          <w:szCs w:val="24"/>
        </w:rPr>
        <w:t>:</w:t>
      </w:r>
    </w:p>
    <w:p w:rsidR="000A0187" w:rsidRPr="0096611D" w:rsidRDefault="00F54CF1" w:rsidP="000A0187">
      <w:pPr>
        <w:spacing w:line="220" w:lineRule="atLeast"/>
        <w:rPr>
          <w:sz w:val="24"/>
          <w:szCs w:val="24"/>
        </w:rPr>
      </w:pPr>
      <w:r w:rsidRPr="0096611D">
        <w:rPr>
          <w:rFonts w:hint="eastAsia"/>
          <w:sz w:val="24"/>
          <w:szCs w:val="24"/>
        </w:rPr>
        <w:t>2</w:t>
      </w:r>
      <w:r w:rsidR="000A0187" w:rsidRPr="0096611D">
        <w:rPr>
          <w:rFonts w:hint="eastAsia"/>
          <w:sz w:val="24"/>
          <w:szCs w:val="24"/>
        </w:rPr>
        <w:t>、未被列入失信被执行人、重大税收违法案件当事人名单，未被列入政府采购严重违法失信行为记录名单。</w:t>
      </w:r>
    </w:p>
    <w:p w:rsidR="004358AB" w:rsidRPr="0096611D" w:rsidRDefault="00F54CF1" w:rsidP="000A0187">
      <w:pPr>
        <w:spacing w:line="220" w:lineRule="atLeast"/>
        <w:rPr>
          <w:sz w:val="24"/>
          <w:szCs w:val="24"/>
        </w:rPr>
      </w:pPr>
      <w:r w:rsidRPr="0096611D">
        <w:rPr>
          <w:rFonts w:hint="eastAsia"/>
          <w:sz w:val="24"/>
          <w:szCs w:val="24"/>
        </w:rPr>
        <w:t>3</w:t>
      </w:r>
      <w:r w:rsidR="000A0187" w:rsidRPr="0096611D">
        <w:rPr>
          <w:rFonts w:hint="eastAsia"/>
          <w:sz w:val="24"/>
          <w:szCs w:val="24"/>
        </w:rPr>
        <w:t>、本项目的特定资格要求</w:t>
      </w:r>
      <w:r w:rsidR="000A0187" w:rsidRPr="0096611D">
        <w:rPr>
          <w:rFonts w:hint="eastAsia"/>
          <w:sz w:val="24"/>
          <w:szCs w:val="24"/>
        </w:rPr>
        <w:t>:1</w:t>
      </w:r>
      <w:r w:rsidR="00B872B6" w:rsidRPr="0096611D">
        <w:rPr>
          <w:rFonts w:hint="eastAsia"/>
          <w:sz w:val="24"/>
          <w:szCs w:val="24"/>
        </w:rPr>
        <w:t>）</w:t>
      </w:r>
      <w:r w:rsidR="000A0187" w:rsidRPr="0096611D">
        <w:rPr>
          <w:rFonts w:hint="eastAsia"/>
          <w:sz w:val="24"/>
          <w:szCs w:val="24"/>
        </w:rPr>
        <w:t>投标人应具备《餐饮服务许可证》和《食品经营许可证》</w:t>
      </w:r>
      <w:r w:rsidR="000A0187" w:rsidRPr="0096611D">
        <w:rPr>
          <w:rFonts w:hint="eastAsia"/>
          <w:sz w:val="24"/>
          <w:szCs w:val="24"/>
        </w:rPr>
        <w:t>;2</w:t>
      </w:r>
      <w:r w:rsidR="00B872B6" w:rsidRPr="0096611D">
        <w:rPr>
          <w:rFonts w:hint="eastAsia"/>
          <w:sz w:val="24"/>
          <w:szCs w:val="24"/>
        </w:rPr>
        <w:t>）</w:t>
      </w:r>
      <w:r w:rsidR="000A0187" w:rsidRPr="0096611D">
        <w:rPr>
          <w:rFonts w:hint="eastAsia"/>
          <w:sz w:val="24"/>
          <w:szCs w:val="24"/>
        </w:rPr>
        <w:t>投标人因违反《食品安全法》被相关行政部门作出行政处罚决定的不得参加本项目的招标采购活动。</w:t>
      </w:r>
    </w:p>
    <w:p w:rsidR="0096611D" w:rsidRPr="0096611D" w:rsidRDefault="0096611D" w:rsidP="0096611D">
      <w:pPr>
        <w:rPr>
          <w:rFonts w:ascii="宋体" w:hAnsi="宋体" w:cs="宋体"/>
          <w:sz w:val="24"/>
          <w:szCs w:val="24"/>
        </w:rPr>
      </w:pPr>
      <w:r w:rsidRPr="0096611D">
        <w:rPr>
          <w:rFonts w:hint="eastAsia"/>
          <w:sz w:val="24"/>
          <w:szCs w:val="24"/>
        </w:rPr>
        <w:t>4</w:t>
      </w:r>
      <w:r w:rsidRPr="0096611D">
        <w:rPr>
          <w:rFonts w:hint="eastAsia"/>
          <w:sz w:val="24"/>
          <w:szCs w:val="24"/>
        </w:rPr>
        <w:t>、</w:t>
      </w:r>
      <w:r w:rsidRPr="0096611D">
        <w:rPr>
          <w:rFonts w:ascii="宋体" w:hAnsi="宋体" w:cs="宋体" w:hint="eastAsia"/>
          <w:sz w:val="24"/>
          <w:szCs w:val="24"/>
          <w:lang w:val="zh-CN"/>
        </w:rPr>
        <w:t>投标人提供</w:t>
      </w:r>
      <w:r w:rsidRPr="0096611D">
        <w:rPr>
          <w:rFonts w:ascii="宋体" w:hAnsi="宋体" w:cs="宋体" w:hint="eastAsia"/>
          <w:sz w:val="24"/>
          <w:szCs w:val="24"/>
          <w:lang w:val="zh-CN"/>
        </w:rPr>
        <w:t>200</w:t>
      </w:r>
      <w:r w:rsidRPr="0096611D">
        <w:rPr>
          <w:rFonts w:ascii="宋体" w:hAnsi="宋体" w:cs="宋体" w:hint="eastAsia"/>
          <w:sz w:val="24"/>
          <w:szCs w:val="24"/>
          <w:lang w:val="zh-CN"/>
        </w:rPr>
        <w:t>以上进餐的食堂项目，正在经营的餐饮服务连续经营五年以上（含）</w:t>
      </w:r>
    </w:p>
    <w:p w:rsidR="00DB7C24" w:rsidRPr="0096611D" w:rsidRDefault="00D10922" w:rsidP="00D31D50">
      <w:pPr>
        <w:spacing w:line="220" w:lineRule="atLeast"/>
        <w:rPr>
          <w:sz w:val="24"/>
          <w:szCs w:val="24"/>
        </w:rPr>
      </w:pPr>
      <w:r w:rsidRPr="0096611D">
        <w:rPr>
          <w:rFonts w:hint="eastAsia"/>
          <w:sz w:val="24"/>
          <w:szCs w:val="24"/>
        </w:rPr>
        <w:t>三</w:t>
      </w:r>
      <w:r w:rsidR="003B3A47" w:rsidRPr="0096611D">
        <w:rPr>
          <w:rFonts w:hint="eastAsia"/>
          <w:sz w:val="24"/>
          <w:szCs w:val="24"/>
        </w:rPr>
        <w:t>、申请人投标内容要求</w:t>
      </w:r>
    </w:p>
    <w:p w:rsidR="003B3A47" w:rsidRPr="0096611D" w:rsidRDefault="003B3A47" w:rsidP="00D31D50">
      <w:pPr>
        <w:spacing w:line="220" w:lineRule="atLeast"/>
        <w:rPr>
          <w:sz w:val="24"/>
          <w:szCs w:val="24"/>
        </w:rPr>
      </w:pPr>
      <w:r w:rsidRPr="0096611D">
        <w:rPr>
          <w:rFonts w:hint="eastAsia"/>
          <w:sz w:val="24"/>
          <w:szCs w:val="24"/>
        </w:rPr>
        <w:t>1</w:t>
      </w:r>
      <w:r w:rsidRPr="0096611D">
        <w:rPr>
          <w:rFonts w:hint="eastAsia"/>
          <w:sz w:val="24"/>
          <w:szCs w:val="24"/>
        </w:rPr>
        <w:t>、公司综合实力：规模、同类项目的执行经验、服务经验。</w:t>
      </w:r>
    </w:p>
    <w:p w:rsidR="003B3A47" w:rsidRPr="0096611D" w:rsidRDefault="003B3A47" w:rsidP="00D31D50">
      <w:pPr>
        <w:spacing w:line="220" w:lineRule="atLeast"/>
        <w:rPr>
          <w:sz w:val="24"/>
          <w:szCs w:val="24"/>
        </w:rPr>
      </w:pPr>
      <w:r w:rsidRPr="0096611D">
        <w:rPr>
          <w:rFonts w:hint="eastAsia"/>
          <w:sz w:val="24"/>
          <w:szCs w:val="24"/>
        </w:rPr>
        <w:t>2</w:t>
      </w:r>
      <w:r w:rsidRPr="0096611D">
        <w:rPr>
          <w:rFonts w:hint="eastAsia"/>
          <w:sz w:val="24"/>
          <w:szCs w:val="24"/>
        </w:rPr>
        <w:t>、项目管理方案：食品安全管理、采购方案、仓库管理、送餐方案、经营方案、厨师要求。</w:t>
      </w:r>
    </w:p>
    <w:p w:rsidR="003B3A47" w:rsidRPr="0096611D" w:rsidRDefault="003B3A47" w:rsidP="00D31D50">
      <w:pPr>
        <w:spacing w:line="220" w:lineRule="atLeast"/>
        <w:rPr>
          <w:sz w:val="24"/>
          <w:szCs w:val="24"/>
        </w:rPr>
      </w:pPr>
      <w:r w:rsidRPr="0096611D">
        <w:rPr>
          <w:rFonts w:hint="eastAsia"/>
          <w:sz w:val="24"/>
          <w:szCs w:val="24"/>
        </w:rPr>
        <w:t>3</w:t>
      </w:r>
      <w:r w:rsidRPr="0096611D">
        <w:rPr>
          <w:rFonts w:hint="eastAsia"/>
          <w:sz w:val="24"/>
          <w:szCs w:val="24"/>
        </w:rPr>
        <w:t>、服务承诺：提出具体的员工满意度保证条款来保证项目执行的效果。</w:t>
      </w:r>
    </w:p>
    <w:p w:rsidR="00A06EBA" w:rsidRPr="0096611D" w:rsidRDefault="00A06EBA" w:rsidP="00A06EBA">
      <w:pPr>
        <w:spacing w:line="220" w:lineRule="atLeast"/>
        <w:rPr>
          <w:sz w:val="24"/>
          <w:szCs w:val="24"/>
        </w:rPr>
      </w:pPr>
      <w:r w:rsidRPr="0096611D">
        <w:rPr>
          <w:rFonts w:hint="eastAsia"/>
          <w:sz w:val="24"/>
          <w:szCs w:val="24"/>
        </w:rPr>
        <w:lastRenderedPageBreak/>
        <w:t>4</w:t>
      </w:r>
      <w:r w:rsidRPr="0096611D">
        <w:rPr>
          <w:rFonts w:hint="eastAsia"/>
          <w:sz w:val="24"/>
          <w:szCs w:val="24"/>
        </w:rPr>
        <w:t>、申请人自由报价</w:t>
      </w:r>
      <w:r w:rsidR="00011754">
        <w:rPr>
          <w:rFonts w:hint="eastAsia"/>
          <w:sz w:val="24"/>
          <w:szCs w:val="24"/>
        </w:rPr>
        <w:t>。需考虑</w:t>
      </w:r>
      <w:r w:rsidRPr="0096611D">
        <w:rPr>
          <w:rFonts w:hint="eastAsia"/>
          <w:sz w:val="24"/>
          <w:szCs w:val="24"/>
        </w:rPr>
        <w:t>运营中水电气</w:t>
      </w:r>
      <w:r w:rsidR="00011754">
        <w:rPr>
          <w:rFonts w:hint="eastAsia"/>
          <w:sz w:val="24"/>
          <w:szCs w:val="24"/>
        </w:rPr>
        <w:t>费</w:t>
      </w:r>
      <w:r w:rsidR="00452E5F" w:rsidRPr="0096611D">
        <w:rPr>
          <w:rFonts w:hint="eastAsia"/>
          <w:sz w:val="24"/>
          <w:szCs w:val="24"/>
        </w:rPr>
        <w:t>及上交医院的承租金</w:t>
      </w:r>
      <w:r w:rsidRPr="0096611D">
        <w:rPr>
          <w:rFonts w:hint="eastAsia"/>
          <w:sz w:val="24"/>
          <w:szCs w:val="24"/>
        </w:rPr>
        <w:t>等运营支出</w:t>
      </w:r>
      <w:r w:rsidR="00011754">
        <w:rPr>
          <w:rFonts w:hint="eastAsia"/>
          <w:sz w:val="24"/>
          <w:szCs w:val="24"/>
        </w:rPr>
        <w:t>，</w:t>
      </w:r>
      <w:r w:rsidR="00011754" w:rsidRPr="0096611D">
        <w:rPr>
          <w:rFonts w:hint="eastAsia"/>
          <w:sz w:val="24"/>
          <w:szCs w:val="24"/>
        </w:rPr>
        <w:t>中标方需承担现有试运营期间承租方添置的设备设施和餐桌椅的费用</w:t>
      </w:r>
      <w:r w:rsidR="00011754">
        <w:rPr>
          <w:rFonts w:hint="eastAsia"/>
          <w:sz w:val="24"/>
          <w:szCs w:val="24"/>
        </w:rPr>
        <w:t>（</w:t>
      </w:r>
      <w:r w:rsidR="00011754" w:rsidRPr="0096611D">
        <w:rPr>
          <w:rFonts w:hint="eastAsia"/>
          <w:sz w:val="24"/>
          <w:szCs w:val="24"/>
        </w:rPr>
        <w:t>二楼</w:t>
      </w:r>
      <w:r w:rsidR="00011754" w:rsidRPr="0096611D">
        <w:rPr>
          <w:rFonts w:hint="eastAsia"/>
          <w:sz w:val="24"/>
          <w:szCs w:val="24"/>
        </w:rPr>
        <w:t>10.28</w:t>
      </w:r>
      <w:r w:rsidR="00011754">
        <w:rPr>
          <w:rFonts w:hint="eastAsia"/>
          <w:sz w:val="24"/>
          <w:szCs w:val="24"/>
        </w:rPr>
        <w:t>万元</w:t>
      </w:r>
      <w:r w:rsidRPr="0096611D">
        <w:rPr>
          <w:rFonts w:hint="eastAsia"/>
          <w:sz w:val="24"/>
          <w:szCs w:val="24"/>
        </w:rPr>
        <w:t>）。</w:t>
      </w:r>
    </w:p>
    <w:p w:rsidR="00C164DF" w:rsidRPr="0096611D" w:rsidRDefault="00C164DF" w:rsidP="00D31D50">
      <w:pPr>
        <w:spacing w:line="220" w:lineRule="atLeast"/>
        <w:rPr>
          <w:sz w:val="24"/>
          <w:szCs w:val="24"/>
        </w:rPr>
      </w:pPr>
      <w:r w:rsidRPr="0096611D">
        <w:rPr>
          <w:rFonts w:hint="eastAsia"/>
          <w:sz w:val="24"/>
          <w:szCs w:val="24"/>
        </w:rPr>
        <w:t xml:space="preserve">    </w:t>
      </w:r>
    </w:p>
    <w:sectPr w:rsidR="00C164DF" w:rsidRPr="0096611D"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73BE" w:rsidRDefault="00C773BE" w:rsidP="0087038A">
      <w:pPr>
        <w:spacing w:after="0"/>
      </w:pPr>
      <w:r>
        <w:separator/>
      </w:r>
    </w:p>
  </w:endnote>
  <w:endnote w:type="continuationSeparator" w:id="1">
    <w:p w:rsidR="00C773BE" w:rsidRDefault="00C773BE" w:rsidP="0087038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微软雅黑">
    <w:panose1 w:val="020B0503020204020204"/>
    <w:charset w:val="86"/>
    <w:family w:val="swiss"/>
    <w:pitch w:val="variable"/>
    <w:sig w:usb0="80000287" w:usb1="2A0F3C52" w:usb2="00000016" w:usb3="00000000" w:csb0="0004001F" w:csb1="00000000"/>
  </w:font>
  <w:font w:name="Tahoma">
    <w:panose1 w:val="020B0604030504040204"/>
    <w:charset w:val="00"/>
    <w:family w:val="swiss"/>
    <w:pitch w:val="variable"/>
    <w:sig w:usb0="61002A87" w:usb1="80000000" w:usb2="00000008" w:usb3="00000000" w:csb0="0001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73BE" w:rsidRDefault="00C773BE" w:rsidP="0087038A">
      <w:pPr>
        <w:spacing w:after="0"/>
      </w:pPr>
      <w:r>
        <w:separator/>
      </w:r>
    </w:p>
  </w:footnote>
  <w:footnote w:type="continuationSeparator" w:id="1">
    <w:p w:rsidR="00C773BE" w:rsidRDefault="00C773BE" w:rsidP="0087038A">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715844"/>
    <w:multiLevelType w:val="hybridMultilevel"/>
    <w:tmpl w:val="0A50E588"/>
    <w:lvl w:ilvl="0" w:tplc="F96E7E3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9895437"/>
    <w:multiLevelType w:val="hybridMultilevel"/>
    <w:tmpl w:val="68609EBC"/>
    <w:lvl w:ilvl="0" w:tplc="70B42B0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ACE68B3"/>
    <w:multiLevelType w:val="hybridMultilevel"/>
    <w:tmpl w:val="A8C2C24A"/>
    <w:lvl w:ilvl="0" w:tplc="900A46B2">
      <w:start w:val="1"/>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24578"/>
  </w:hdrShapeDefaults>
  <w:footnotePr>
    <w:footnote w:id="0"/>
    <w:footnote w:id="1"/>
  </w:footnotePr>
  <w:endnotePr>
    <w:endnote w:id="0"/>
    <w:endnote w:id="1"/>
  </w:endnotePr>
  <w:compat>
    <w:useFELayout/>
  </w:compat>
  <w:rsids>
    <w:rsidRoot w:val="00D31D50"/>
    <w:rsid w:val="00011754"/>
    <w:rsid w:val="00043200"/>
    <w:rsid w:val="000A0187"/>
    <w:rsid w:val="000C20D6"/>
    <w:rsid w:val="000C6AE1"/>
    <w:rsid w:val="000D44DB"/>
    <w:rsid w:val="00110F7B"/>
    <w:rsid w:val="001411B7"/>
    <w:rsid w:val="001E0937"/>
    <w:rsid w:val="002067C6"/>
    <w:rsid w:val="00220945"/>
    <w:rsid w:val="0027529B"/>
    <w:rsid w:val="00290698"/>
    <w:rsid w:val="00323B43"/>
    <w:rsid w:val="003548FC"/>
    <w:rsid w:val="00364E4A"/>
    <w:rsid w:val="003B3A47"/>
    <w:rsid w:val="003D37D8"/>
    <w:rsid w:val="00426133"/>
    <w:rsid w:val="004358AB"/>
    <w:rsid w:val="00452E5F"/>
    <w:rsid w:val="005C20BC"/>
    <w:rsid w:val="005C7A49"/>
    <w:rsid w:val="00681AAC"/>
    <w:rsid w:val="006F3261"/>
    <w:rsid w:val="008511AA"/>
    <w:rsid w:val="0087038A"/>
    <w:rsid w:val="0087389C"/>
    <w:rsid w:val="008B7726"/>
    <w:rsid w:val="0096611D"/>
    <w:rsid w:val="009F487A"/>
    <w:rsid w:val="00A06EBA"/>
    <w:rsid w:val="00A11997"/>
    <w:rsid w:val="00A1362C"/>
    <w:rsid w:val="00A263AB"/>
    <w:rsid w:val="00B47220"/>
    <w:rsid w:val="00B872B6"/>
    <w:rsid w:val="00C164DF"/>
    <w:rsid w:val="00C2538D"/>
    <w:rsid w:val="00C773BE"/>
    <w:rsid w:val="00D10922"/>
    <w:rsid w:val="00D31D50"/>
    <w:rsid w:val="00DB7C24"/>
    <w:rsid w:val="00E002D3"/>
    <w:rsid w:val="00E12DFF"/>
    <w:rsid w:val="00E419A6"/>
    <w:rsid w:val="00F33493"/>
    <w:rsid w:val="00F54CF1"/>
    <w:rsid w:val="00F960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7038A"/>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87038A"/>
    <w:rPr>
      <w:rFonts w:ascii="Tahoma" w:hAnsi="Tahoma"/>
      <w:sz w:val="18"/>
      <w:szCs w:val="18"/>
    </w:rPr>
  </w:style>
  <w:style w:type="paragraph" w:styleId="a4">
    <w:name w:val="footer"/>
    <w:basedOn w:val="a"/>
    <w:link w:val="Char0"/>
    <w:uiPriority w:val="99"/>
    <w:semiHidden/>
    <w:unhideWhenUsed/>
    <w:rsid w:val="0087038A"/>
    <w:pPr>
      <w:tabs>
        <w:tab w:val="center" w:pos="4153"/>
        <w:tab w:val="right" w:pos="8306"/>
      </w:tabs>
    </w:pPr>
    <w:rPr>
      <w:sz w:val="18"/>
      <w:szCs w:val="18"/>
    </w:rPr>
  </w:style>
  <w:style w:type="character" w:customStyle="1" w:styleId="Char0">
    <w:name w:val="页脚 Char"/>
    <w:basedOn w:val="a0"/>
    <w:link w:val="a4"/>
    <w:uiPriority w:val="99"/>
    <w:semiHidden/>
    <w:rsid w:val="0087038A"/>
    <w:rPr>
      <w:rFonts w:ascii="Tahoma" w:hAnsi="Tahoma"/>
      <w:sz w:val="18"/>
      <w:szCs w:val="18"/>
    </w:rPr>
  </w:style>
  <w:style w:type="table" w:styleId="a5">
    <w:name w:val="Table Grid"/>
    <w:basedOn w:val="a1"/>
    <w:uiPriority w:val="59"/>
    <w:rsid w:val="00DB7C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960FA"/>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1</Pages>
  <Words>110</Words>
  <Characters>630</Characters>
  <Application>Microsoft Office Word</Application>
  <DocSecurity>0</DocSecurity>
  <Lines>5</Lines>
  <Paragraphs>1</Paragraphs>
  <ScaleCrop>false</ScaleCrop>
  <Company/>
  <LinksUpToDate>false</LinksUpToDate>
  <CharactersWithSpaces>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26</cp:revision>
  <cp:lastPrinted>2021-09-15T02:19:00Z</cp:lastPrinted>
  <dcterms:created xsi:type="dcterms:W3CDTF">2008-09-11T17:20:00Z</dcterms:created>
  <dcterms:modified xsi:type="dcterms:W3CDTF">2021-09-16T00:09:00Z</dcterms:modified>
</cp:coreProperties>
</file>