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ascii="宋体" w:hAnsi="宋体" w:eastAsia="宋体" w:cs="宋体"/>
          <w:b/>
          <w:sz w:val="32"/>
          <w:szCs w:val="32"/>
        </w:rPr>
        <w:t>维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sz w:val="32"/>
          <w:szCs w:val="32"/>
        </w:rPr>
        <w:t>保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要 求</w:t>
      </w:r>
    </w:p>
    <w:p>
      <w:pPr>
        <w:spacing w:line="380" w:lineRule="exact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分子生物学实验室及微生物实验室11</w:t>
      </w:r>
      <w:r>
        <w:rPr>
          <w:rFonts w:hint="eastAsia" w:ascii="宋体" w:hAnsi="宋体" w:cs="宋体"/>
          <w:szCs w:val="21"/>
        </w:rPr>
        <w:t>间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维保期一年。</w:t>
      </w:r>
      <w:bookmarkStart w:id="0" w:name="_GoBack"/>
      <w:bookmarkEnd w:id="0"/>
    </w:p>
    <w:p>
      <w:pPr>
        <w:widowControl/>
        <w:numPr>
          <w:ilvl w:val="0"/>
          <w:numId w:val="1"/>
        </w:numPr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sz w:val="24"/>
        </w:rPr>
        <w:t>运行时每天保养维护工作内容</w:t>
      </w:r>
    </w:p>
    <w:p>
      <w:pPr>
        <w:numPr>
          <w:ilvl w:val="0"/>
          <w:numId w:val="2"/>
        </w:numPr>
        <w:spacing w:line="38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维护设备层内地面和各空调机组等设备表面清洁；</w:t>
      </w:r>
    </w:p>
    <w:p>
      <w:pPr>
        <w:numPr>
          <w:ilvl w:val="0"/>
          <w:numId w:val="2"/>
        </w:numPr>
        <w:spacing w:line="38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每天巡查</w:t>
      </w:r>
      <w:r>
        <w:rPr>
          <w:rFonts w:hint="eastAsia" w:ascii="宋体" w:hAnsi="宋体" w:cs="宋体"/>
          <w:szCs w:val="21"/>
          <w:lang w:val="en-US" w:eastAsia="zh-CN"/>
        </w:rPr>
        <w:t>每个房间及缓冲间的</w:t>
      </w:r>
      <w:r>
        <w:rPr>
          <w:rFonts w:hint="eastAsia" w:ascii="宋体" w:hAnsi="宋体" w:cs="宋体"/>
          <w:szCs w:val="21"/>
        </w:rPr>
        <w:t>压差是否正常；</w:t>
      </w:r>
    </w:p>
    <w:p>
      <w:pPr>
        <w:numPr>
          <w:ilvl w:val="0"/>
          <w:numId w:val="2"/>
        </w:numPr>
        <w:spacing w:line="38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每天巡查以下内容：</w:t>
      </w:r>
    </w:p>
    <w:p>
      <w:pPr>
        <w:numPr>
          <w:ilvl w:val="0"/>
          <w:numId w:val="3"/>
        </w:numPr>
        <w:autoSpaceDE w:val="0"/>
        <w:autoSpaceDN w:val="0"/>
        <w:spacing w:line="380" w:lineRule="exact"/>
        <w:ind w:firstLine="480"/>
        <w:textAlignment w:val="top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检查送风机、回风机等传动部件运作情况及风机轴承温度（约 60—80℃)。</w:t>
      </w:r>
    </w:p>
    <w:p>
      <w:pPr>
        <w:numPr>
          <w:ilvl w:val="0"/>
          <w:numId w:val="3"/>
        </w:numPr>
        <w:autoSpaceDE w:val="0"/>
        <w:autoSpaceDN w:val="0"/>
        <w:spacing w:line="380" w:lineRule="exact"/>
        <w:ind w:firstLine="48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Cs w:val="21"/>
        </w:rPr>
        <w:t>检查及记录送、回风机的三相运行电流，确认其不超过额定电流及三相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</w:rPr>
        <w:t>不平衡度&lt;10%。</w:t>
      </w:r>
    </w:p>
    <w:p>
      <w:pPr>
        <w:numPr>
          <w:ilvl w:val="0"/>
          <w:numId w:val="3"/>
        </w:numPr>
        <w:autoSpaceDE w:val="0"/>
        <w:autoSpaceDN w:val="0"/>
        <w:spacing w:line="380" w:lineRule="exact"/>
        <w:ind w:firstLine="48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Cs w:val="21"/>
        </w:rPr>
        <w:t>检查及记录初、中、高效过滤器的积尘情况及前后压差是否正常。</w:t>
      </w:r>
    </w:p>
    <w:p>
      <w:pPr>
        <w:numPr>
          <w:ilvl w:val="0"/>
          <w:numId w:val="3"/>
        </w:numPr>
        <w:autoSpaceDE w:val="0"/>
        <w:autoSpaceDN w:val="0"/>
        <w:spacing w:line="380" w:lineRule="exact"/>
        <w:ind w:firstLine="48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Cs w:val="21"/>
        </w:rPr>
        <w:t>清理过滤段内积聚之粉尘，并同时检查喷打装置有否漏气。</w:t>
      </w:r>
    </w:p>
    <w:p>
      <w:pPr>
        <w:numPr>
          <w:ilvl w:val="0"/>
          <w:numId w:val="3"/>
        </w:numPr>
        <w:autoSpaceDE w:val="0"/>
        <w:autoSpaceDN w:val="0"/>
        <w:spacing w:line="380" w:lineRule="exact"/>
        <w:ind w:firstLine="48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Cs w:val="21"/>
        </w:rPr>
        <w:t>检查喷打用压缩空气过滤器工作是否正常。</w:t>
      </w:r>
    </w:p>
    <w:p>
      <w:pPr>
        <w:numPr>
          <w:ilvl w:val="0"/>
          <w:numId w:val="3"/>
        </w:numPr>
        <w:autoSpaceDE w:val="0"/>
        <w:autoSpaceDN w:val="0"/>
        <w:spacing w:line="380" w:lineRule="exact"/>
        <w:ind w:firstLine="48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Cs w:val="21"/>
        </w:rPr>
        <w:t>检查机组的排水系统是否正常。</w:t>
      </w:r>
    </w:p>
    <w:p>
      <w:pPr>
        <w:numPr>
          <w:ilvl w:val="0"/>
          <w:numId w:val="3"/>
        </w:numPr>
        <w:autoSpaceDE w:val="0"/>
        <w:autoSpaceDN w:val="0"/>
        <w:spacing w:line="380" w:lineRule="exact"/>
        <w:ind w:firstLine="48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Cs w:val="21"/>
        </w:rPr>
        <w:t>检查冷冻水系统及蒸汽系统管道上各配件工作是否正常。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textAlignment w:val="top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二 </w:t>
      </w:r>
      <w:r>
        <w:rPr>
          <w:rFonts w:hint="eastAsia" w:ascii="宋体" w:hAnsi="宋体" w:cs="宋体"/>
          <w:b/>
          <w:bCs/>
          <w:sz w:val="24"/>
        </w:rPr>
        <w:t>运行时每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</w:rPr>
        <w:t>保养维护工作内容</w:t>
      </w:r>
    </w:p>
    <w:p>
      <w:pPr>
        <w:numPr>
          <w:ilvl w:val="0"/>
          <w:numId w:val="4"/>
        </w:numPr>
        <w:autoSpaceDE w:val="0"/>
        <w:autoSpaceDN w:val="0"/>
        <w:spacing w:line="380" w:lineRule="exact"/>
        <w:ind w:firstLine="480" w:firstLine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设备内部的清洁情况。</w:t>
      </w:r>
    </w:p>
    <w:p>
      <w:pPr>
        <w:numPr>
          <w:ilvl w:val="0"/>
          <w:numId w:val="4"/>
        </w:numPr>
        <w:autoSpaceDE w:val="0"/>
        <w:autoSpaceDN w:val="0"/>
        <w:spacing w:line="380" w:lineRule="exact"/>
        <w:ind w:left="0" w:leftChars="0" w:firstLine="480" w:firstLine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检查并清洗盘管下部的凝水盘（夏季运行时）。</w:t>
      </w:r>
    </w:p>
    <w:p>
      <w:pPr>
        <w:numPr>
          <w:ilvl w:val="0"/>
          <w:numId w:val="4"/>
        </w:numPr>
        <w:autoSpaceDE w:val="0"/>
        <w:autoSpaceDN w:val="0"/>
        <w:spacing w:line="380" w:lineRule="exact"/>
        <w:ind w:left="0" w:leftChars="0" w:firstLine="480" w:firstLine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检查湿膜加湿器的工作情况，必要时进行清洗。</w:t>
      </w:r>
    </w:p>
    <w:p>
      <w:pPr>
        <w:numPr>
          <w:ilvl w:val="0"/>
          <w:numId w:val="4"/>
        </w:numPr>
        <w:autoSpaceDE w:val="0"/>
        <w:autoSpaceDN w:val="0"/>
        <w:spacing w:line="380" w:lineRule="exact"/>
        <w:ind w:left="0" w:leftChars="0" w:firstLine="480" w:firstLine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检查电极式加湿器的工作情况，并对加湿桶进行清洗。</w:t>
      </w:r>
    </w:p>
    <w:p>
      <w:pPr>
        <w:numPr>
          <w:ilvl w:val="0"/>
          <w:numId w:val="4"/>
        </w:numPr>
        <w:autoSpaceDE w:val="0"/>
        <w:autoSpaceDN w:val="0"/>
        <w:spacing w:line="380" w:lineRule="exact"/>
        <w:ind w:left="0" w:leftChars="0" w:firstLine="480" w:firstLine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调整皮带松紧。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firstLine="480" w:firstLine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 检查高效过滤筒使用情况。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firstLine="480" w:firstLine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 检查过滤段喷打压缩空气管路有否漏气。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firstLine="480" w:firstLine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 检查初效过滤器，给予清洗或更换。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textAlignment w:val="top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三 </w:t>
      </w:r>
      <w:r>
        <w:rPr>
          <w:rFonts w:hint="eastAsia" w:ascii="宋体" w:hAnsi="宋体" w:cs="宋体"/>
          <w:b/>
          <w:bCs/>
          <w:sz w:val="24"/>
        </w:rPr>
        <w:t>运行时每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季度</w:t>
      </w:r>
      <w:r>
        <w:rPr>
          <w:rFonts w:hint="eastAsia" w:ascii="宋体" w:hAnsi="宋体" w:cs="宋体"/>
          <w:b/>
          <w:bCs/>
          <w:sz w:val="24"/>
        </w:rPr>
        <w:t>保养维护工作内容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leftChars="200"/>
        <w:textAlignment w:val="top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1.检查检修灯及其开关是否完好。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left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2.检查检修门之密封胶条是否完整、有弹性，检修门有无变形。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left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3.检查加热、加湿蒸汽系统之疏水阀工作是否正常，并予清洗。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left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检查冷冻水过滤器是否脏堵，并予清洗。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left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检查热水过滤器是否脏堵，并予清洗。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left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 检查干蒸汽过滤器是否脏堵，并予清洗。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left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 检查压缩空气干燥过滤器是否脏堵，并予清洗。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left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 检查中效过滤器是否破损，阻力是否超过上限，同时给予清洗或更换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left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 给风机电机轴承加注润滑油（免维护轴承除外）。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left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 检查风机减震弹簧是否正常，必要时进行更换。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left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11. 检查风机电机之传动部件。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leftChars="200"/>
        <w:textAlignment w:val="top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12. 检查风机电机顶紧螺丝有否松动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textAlignment w:val="top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四 </w:t>
      </w:r>
      <w:r>
        <w:rPr>
          <w:rFonts w:hint="eastAsia" w:ascii="宋体" w:hAnsi="宋体" w:cs="宋体"/>
          <w:b/>
          <w:bCs/>
          <w:sz w:val="24"/>
        </w:rPr>
        <w:t>运行时每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季度</w:t>
      </w:r>
      <w:r>
        <w:rPr>
          <w:rFonts w:hint="eastAsia" w:ascii="宋体" w:hAnsi="宋体" w:cs="宋体"/>
          <w:b/>
          <w:bCs/>
          <w:sz w:val="24"/>
        </w:rPr>
        <w:t>保养维护工作内容</w:t>
      </w:r>
    </w:p>
    <w:p>
      <w:pPr>
        <w:numPr>
          <w:ilvl w:val="0"/>
          <w:numId w:val="5"/>
        </w:numPr>
        <w:autoSpaceDE w:val="0"/>
        <w:autoSpaceDN w:val="0"/>
        <w:spacing w:line="380" w:lineRule="exact"/>
        <w:ind w:leftChars="200"/>
        <w:textAlignment w:val="top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对消声器进行清洁，检查有无变形或严重破损。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firstLine="480" w:firstLineChars="200"/>
        <w:textAlignment w:val="top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 检查并清洗冷热水盘管表面（高压自来水冲洗）。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firstLine="480" w:firstLineChars="200"/>
        <w:textAlignment w:val="top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 对脉冲喷打装置空气管路进行检修。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firstLine="480" w:firstLineChars="200"/>
        <w:textAlignment w:val="top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 检查风机接口帆布口是否完好。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firstLine="480" w:firstLineChars="200"/>
        <w:textAlignment w:val="top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5. 更换电极式加湿器之加湿桶或电极。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firstLine="480" w:firstLineChars="200"/>
        <w:textAlignment w:val="top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6. 对机组内部、外部进行全面清洗。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firstLine="480" w:firstLineChars="200"/>
        <w:textAlignment w:val="top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7. 清洗风机之蜗壳、叶轮，轴涂防锈油。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firstLine="480" w:firstLineChars="200"/>
        <w:textAlignment w:val="top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8. 检查皮带磨损情况，必要时予以更换。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firstLine="480" w:firstLineChars="200"/>
        <w:textAlignment w:val="top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9. 检查滤筒式过滤器，必要时予以更换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firstLine="480" w:firstLineChars="200"/>
        <w:textAlignment w:val="top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10. 检查风机轴承是否完好，必要时予以更换。</w:t>
      </w:r>
    </w:p>
    <w:p>
      <w:pPr>
        <w:numPr>
          <w:ilvl w:val="0"/>
          <w:numId w:val="0"/>
        </w:numPr>
        <w:autoSpaceDE w:val="0"/>
        <w:autoSpaceDN w:val="0"/>
        <w:spacing w:line="380" w:lineRule="exact"/>
        <w:ind w:leftChars="200"/>
        <w:textAlignment w:val="top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spacing w:line="380" w:lineRule="exact"/>
        <w:textAlignment w:val="top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</w:t>
      </w:r>
      <w:r>
        <w:rPr>
          <w:rFonts w:hint="eastAsia" w:ascii="宋体" w:hAnsi="宋体" w:eastAsia="宋体" w:cs="宋体"/>
          <w:sz w:val="24"/>
          <w:szCs w:val="24"/>
        </w:rPr>
        <w:t>包含净化区域内和净化机房内设施和设备，房屋设施和其它附属设备。</w:t>
      </w:r>
    </w:p>
    <w:p>
      <w:pPr>
        <w:autoSpaceDE w:val="0"/>
        <w:autoSpaceDN w:val="0"/>
        <w:spacing w:line="380" w:lineRule="exact"/>
        <w:ind w:firstLine="360" w:firstLineChars="150"/>
        <w:textAlignment w:val="top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1.各系统设备间清洁卫生及设备保养，设备维护，设备维修，调校检测，系统安全运行。 </w:t>
      </w:r>
    </w:p>
    <w:p>
      <w:pPr>
        <w:autoSpaceDE w:val="0"/>
        <w:autoSpaceDN w:val="0"/>
        <w:spacing w:line="380" w:lineRule="exact"/>
        <w:textAlignment w:val="top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2.净化空调系统：净化机组（包括：风机盘管，过滤器，加湿器等）； 新风进风口，送风口（含高效送风口网板），排风口，回风口；风阀检查以及过滤器清洗，空气过滤器（网）耗材清洗更换； </w:t>
      </w:r>
    </w:p>
    <w:p>
      <w:pPr>
        <w:autoSpaceDE w:val="0"/>
        <w:autoSpaceDN w:val="0"/>
        <w:spacing w:line="380" w:lineRule="exact"/>
        <w:textAlignment w:val="top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3.供回水系统:包括冷热源供回水管道、阀门，过滤器、空调冷凝水疏通排放及保温等。 </w:t>
      </w:r>
    </w:p>
    <w:p>
      <w:pPr>
        <w:autoSpaceDE w:val="0"/>
        <w:autoSpaceDN w:val="0"/>
        <w:spacing w:line="380" w:lineRule="exact"/>
        <w:textAlignment w:val="top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4.净化独立空调机组：各区域净化机组的日常检查，维修和维护保养。每月对各系统的相关阀门进行一次开、闭操作，润滑检修等工作，并以文字记录备案； </w:t>
      </w:r>
    </w:p>
    <w:p>
      <w:pPr>
        <w:autoSpaceDE w:val="0"/>
        <w:autoSpaceDN w:val="0"/>
        <w:spacing w:line="380" w:lineRule="exact"/>
        <w:textAlignment w:val="top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5.强电系统：区域内的强电配电箱、密封灯、应急灯、观片灯，安全指示灯及所有照明用具和配件； </w:t>
      </w:r>
    </w:p>
    <w:p>
      <w:pPr>
        <w:autoSpaceDE w:val="0"/>
        <w:autoSpaceDN w:val="0"/>
        <w:spacing w:line="380" w:lineRule="exact"/>
        <w:textAlignment w:val="top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6.装饰装修：包括门及门上的所有附着件； </w:t>
      </w:r>
    </w:p>
    <w:p>
      <w:pPr>
        <w:autoSpaceDE w:val="0"/>
        <w:autoSpaceDN w:val="0"/>
        <w:spacing w:line="380" w:lineRule="exact"/>
        <w:textAlignment w:val="top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质量要求</w:t>
      </w:r>
      <w:r>
        <w:rPr>
          <w:rFonts w:hint="eastAsia" w:ascii="宋体" w:hAnsi="宋体" w:eastAsia="宋体" w:cs="宋体"/>
          <w:sz w:val="24"/>
          <w:szCs w:val="24"/>
        </w:rPr>
        <w:t xml:space="preserve">： </w:t>
      </w:r>
    </w:p>
    <w:p>
      <w:pPr>
        <w:autoSpaceDE w:val="0"/>
        <w:autoSpaceDN w:val="0"/>
        <w:spacing w:line="380" w:lineRule="exact"/>
        <w:textAlignment w:val="top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1.应保证设备设施随时处于安全正常状态。每月提前向采购人提交下月的         保养预排表，内容要包含区间位置、保养时段等，以便提前安排工作。日常保养时间由维保方根据拟定计划表决定，保养工作时间内不能时间过长，错开高峰时间，尽量安排在节假日或夜间进行。每周对维保范围内的设备设施进行一次维护保养，月、季度、年度检查要落实并提前提交维保计划表。对于维保范围内的设备、设施，如果维保方无法修复，院方有权另请厂商修理，其修理费用从当年维保方维保费中扣除； </w:t>
      </w:r>
    </w:p>
    <w:p>
      <w:pPr>
        <w:autoSpaceDE w:val="0"/>
        <w:autoSpaceDN w:val="0"/>
        <w:spacing w:line="380" w:lineRule="exact"/>
        <w:textAlignment w:val="top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2.每日记录各区域温湿度、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各个房间的</w:t>
      </w:r>
      <w:r>
        <w:rPr>
          <w:rFonts w:hint="eastAsia" w:ascii="宋体" w:hAnsi="宋体" w:eastAsia="宋体" w:cs="宋体"/>
          <w:sz w:val="24"/>
          <w:szCs w:val="24"/>
        </w:rPr>
        <w:t>压差等指标，对于不合格指标立即采取措施进行调整，直至指标正常为止；每日对维保区域内所有设备进行巡视检查并做好巡查记录，发现隐患要及时处理；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按说明书的要求</w:t>
      </w:r>
      <w:r>
        <w:rPr>
          <w:rFonts w:hint="eastAsia" w:ascii="宋体" w:hAnsi="宋体" w:eastAsia="宋体" w:cs="宋体"/>
          <w:sz w:val="24"/>
          <w:szCs w:val="24"/>
        </w:rPr>
        <w:t xml:space="preserve">制定详细的维保方案，列出维保计划； </w:t>
      </w:r>
    </w:p>
    <w:p>
      <w:pPr>
        <w:autoSpaceDE w:val="0"/>
        <w:autoSpaceDN w:val="0"/>
        <w:spacing w:line="380" w:lineRule="exact"/>
        <w:textAlignment w:val="top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3.每季度按规范要求对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实验室</w:t>
      </w:r>
      <w:r>
        <w:rPr>
          <w:rFonts w:hint="eastAsia" w:ascii="宋体" w:hAnsi="宋体" w:eastAsia="宋体" w:cs="宋体"/>
          <w:sz w:val="24"/>
          <w:szCs w:val="24"/>
        </w:rPr>
        <w:t xml:space="preserve">室进行一次自检，并提供书面的检测报告由使用部门签字认可，监测数据：空气洁净度、正压值、温度、湿度、分贝值。若自检不合格，需整改合格为止； </w:t>
      </w:r>
    </w:p>
    <w:p>
      <w:pPr>
        <w:autoSpaceDE w:val="0"/>
        <w:autoSpaceDN w:val="0"/>
        <w:spacing w:line="380" w:lineRule="exact"/>
        <w:textAlignment w:val="top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4.定期对洁净室回风口、排风口过滤网（棉）清洗更换，（尼龙网每周清洗二次，过滤棉每月更换）。净化循环机组空气过滤器初效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个月更换一次，中效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三个月</w:t>
      </w:r>
      <w:r>
        <w:rPr>
          <w:rFonts w:hint="eastAsia" w:ascii="宋体" w:hAnsi="宋体" w:eastAsia="宋体" w:cs="宋体"/>
          <w:sz w:val="24"/>
          <w:szCs w:val="24"/>
        </w:rPr>
        <w:t>更换一次，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高效过滤器一年更换一次。</w:t>
      </w:r>
      <w:r>
        <w:rPr>
          <w:rFonts w:hint="eastAsia" w:ascii="宋体" w:hAnsi="宋体" w:eastAsia="宋体" w:cs="宋体"/>
          <w:sz w:val="24"/>
          <w:szCs w:val="24"/>
        </w:rPr>
        <w:t xml:space="preserve"> 进行文字记录，使用部门或管理部门签字备案。 </w:t>
      </w:r>
    </w:p>
    <w:p>
      <w:pPr>
        <w:autoSpaceDE w:val="0"/>
        <w:autoSpaceDN w:val="0"/>
        <w:spacing w:line="380" w:lineRule="exact"/>
        <w:ind w:firstLine="480"/>
        <w:textAlignment w:val="top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5.每个区域建立维保档案，对原始技术资料、维保记录、修理记录、零件更换记录进行登记管理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要从设备设施长期可持续安全运行的角度出发进行维修工作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autoSpaceDE w:val="0"/>
        <w:autoSpaceDN w:val="0"/>
        <w:spacing w:line="380" w:lineRule="exact"/>
        <w:ind w:firstLine="480"/>
        <w:textAlignment w:val="top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每年负责申请并安排相关部门的</w:t>
      </w:r>
      <w:r>
        <w:rPr>
          <w:rFonts w:hint="eastAsia" w:ascii="宋体" w:hAnsi="宋体" w:eastAsia="宋体" w:cs="宋体"/>
          <w:sz w:val="24"/>
          <w:szCs w:val="24"/>
        </w:rPr>
        <w:t>检测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一次通过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并有合格证书，</w:t>
      </w:r>
      <w:r>
        <w:rPr>
          <w:rFonts w:hint="eastAsia" w:ascii="宋体" w:hAnsi="宋体" w:eastAsia="宋体" w:cs="宋体"/>
          <w:sz w:val="24"/>
          <w:szCs w:val="24"/>
        </w:rPr>
        <w:t xml:space="preserve">； </w:t>
      </w:r>
    </w:p>
    <w:p>
      <w:pPr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.净化设备应不间断运行，重要配件必须有备份，节假日前应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备份完成。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23698"/>
    <w:multiLevelType w:val="singleLevel"/>
    <w:tmpl w:val="8FE2369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61F7029"/>
    <w:multiLevelType w:val="multilevel"/>
    <w:tmpl w:val="061F7029"/>
    <w:lvl w:ilvl="0" w:tentative="0">
      <w:start w:val="1"/>
      <w:numFmt w:val="japaneseCounting"/>
      <w:lvlText w:val="%1、"/>
      <w:lvlJc w:val="left"/>
      <w:pPr>
        <w:ind w:left="51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30" w:hanging="420"/>
      </w:pPr>
    </w:lvl>
    <w:lvl w:ilvl="2" w:tentative="0">
      <w:start w:val="1"/>
      <w:numFmt w:val="lowerRoman"/>
      <w:lvlText w:val="%3."/>
      <w:lvlJc w:val="right"/>
      <w:pPr>
        <w:ind w:left="1350" w:hanging="420"/>
      </w:pPr>
    </w:lvl>
    <w:lvl w:ilvl="3" w:tentative="0">
      <w:start w:val="1"/>
      <w:numFmt w:val="decimal"/>
      <w:lvlText w:val="%4."/>
      <w:lvlJc w:val="left"/>
      <w:pPr>
        <w:ind w:left="1770" w:hanging="420"/>
      </w:pPr>
    </w:lvl>
    <w:lvl w:ilvl="4" w:tentative="0">
      <w:start w:val="1"/>
      <w:numFmt w:val="lowerLetter"/>
      <w:lvlText w:val="%5)"/>
      <w:lvlJc w:val="left"/>
      <w:pPr>
        <w:ind w:left="2190" w:hanging="420"/>
      </w:pPr>
    </w:lvl>
    <w:lvl w:ilvl="5" w:tentative="0">
      <w:start w:val="1"/>
      <w:numFmt w:val="lowerRoman"/>
      <w:lvlText w:val="%6."/>
      <w:lvlJc w:val="right"/>
      <w:pPr>
        <w:ind w:left="2610" w:hanging="420"/>
      </w:pPr>
    </w:lvl>
    <w:lvl w:ilvl="6" w:tentative="0">
      <w:start w:val="1"/>
      <w:numFmt w:val="decimal"/>
      <w:lvlText w:val="%7."/>
      <w:lvlJc w:val="left"/>
      <w:pPr>
        <w:ind w:left="3030" w:hanging="420"/>
      </w:pPr>
    </w:lvl>
    <w:lvl w:ilvl="7" w:tentative="0">
      <w:start w:val="1"/>
      <w:numFmt w:val="lowerLetter"/>
      <w:lvlText w:val="%8)"/>
      <w:lvlJc w:val="left"/>
      <w:pPr>
        <w:ind w:left="3450" w:hanging="420"/>
      </w:pPr>
    </w:lvl>
    <w:lvl w:ilvl="8" w:tentative="0">
      <w:start w:val="1"/>
      <w:numFmt w:val="lowerRoman"/>
      <w:lvlText w:val="%9."/>
      <w:lvlJc w:val="right"/>
      <w:pPr>
        <w:ind w:left="3870" w:hanging="420"/>
      </w:pPr>
    </w:lvl>
  </w:abstractNum>
  <w:abstractNum w:abstractNumId="2">
    <w:nsid w:val="3ABD5B01"/>
    <w:multiLevelType w:val="singleLevel"/>
    <w:tmpl w:val="3ABD5B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F8166B8"/>
    <w:multiLevelType w:val="singleLevel"/>
    <w:tmpl w:val="3F8166B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964086A"/>
    <w:multiLevelType w:val="singleLevel"/>
    <w:tmpl w:val="596408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57"/>
    <w:rsid w:val="00064557"/>
    <w:rsid w:val="000A5492"/>
    <w:rsid w:val="009578B4"/>
    <w:rsid w:val="00E15122"/>
    <w:rsid w:val="013C246A"/>
    <w:rsid w:val="150A0284"/>
    <w:rsid w:val="36B7724D"/>
    <w:rsid w:val="39E15D70"/>
    <w:rsid w:val="54CD6DE8"/>
    <w:rsid w:val="619863BE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2</Pages>
  <Words>181</Words>
  <Characters>1033</Characters>
  <Lines>8</Lines>
  <Paragraphs>2</Paragraphs>
  <TotalTime>9</TotalTime>
  <ScaleCrop>false</ScaleCrop>
  <LinksUpToDate>false</LinksUpToDate>
  <CharactersWithSpaces>1212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2022-03-07T11:34:00Z</dcterms:created>
  <dc:creator>Administrator</dc:creator>
  <cp:lastModifiedBy>two cents</cp:lastModifiedBy>
  <dcterms:modified xsi:type="dcterms:W3CDTF">2022-03-14T01:37:14Z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616D39A63D484987AF4C6409545642F8</vt:lpwstr>
  </property>
</Properties>
</file>