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60" w:tblpY="24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0"/>
        <w:gridCol w:w="1500"/>
        <w:gridCol w:w="1349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类别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预算</w:t>
            </w:r>
            <w:r>
              <w:rPr>
                <w:rFonts w:hint="eastAsia"/>
                <w:sz w:val="28"/>
                <w:szCs w:val="28"/>
                <w:vertAlign w:val="baseline"/>
              </w:rPr>
              <w:t>单价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元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349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（个）</w:t>
            </w:r>
          </w:p>
        </w:tc>
        <w:tc>
          <w:tcPr>
            <w:tcW w:w="2063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预算总价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成人心肺复苏模型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  <w:tc>
          <w:tcPr>
            <w:tcW w:w="1349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063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胸腹部切开缝合训练仪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  <w:tc>
          <w:tcPr>
            <w:tcW w:w="1349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063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孕妇腹部检查模型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4900</w:t>
            </w:r>
          </w:p>
        </w:tc>
        <w:tc>
          <w:tcPr>
            <w:tcW w:w="1349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63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分娩机转示教模型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3500</w:t>
            </w:r>
          </w:p>
        </w:tc>
        <w:tc>
          <w:tcPr>
            <w:tcW w:w="1349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63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人体心脏解剖模型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980</w:t>
            </w:r>
          </w:p>
        </w:tc>
        <w:tc>
          <w:tcPr>
            <w:tcW w:w="1349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63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电动门静脉侧支循环模型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4800</w:t>
            </w:r>
          </w:p>
        </w:tc>
        <w:tc>
          <w:tcPr>
            <w:tcW w:w="1349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63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彩超心脏标本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1200</w:t>
            </w:r>
          </w:p>
        </w:tc>
        <w:tc>
          <w:tcPr>
            <w:tcW w:w="1349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63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人体脑部疾病模型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1349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63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人体头颅骨大脑模型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1200</w:t>
            </w:r>
          </w:p>
        </w:tc>
        <w:tc>
          <w:tcPr>
            <w:tcW w:w="1349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63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头部附脑和动脉模型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  <w:tc>
          <w:tcPr>
            <w:tcW w:w="1349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63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人耳解剖模型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1349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63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拔牙练习脓肿切开示教模型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  <w:tc>
          <w:tcPr>
            <w:tcW w:w="1349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63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4912" w:type="dxa"/>
            <w:gridSpan w:val="3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97180</w:t>
            </w:r>
          </w:p>
        </w:tc>
      </w:tr>
    </w:tbl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教学办模型配置明细及预算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br w:type="page"/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技术参数及要求</w:t>
      </w:r>
    </w:p>
    <w:p>
      <w:pPr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成人心肺复苏模型参数：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1、</w:t>
      </w:r>
      <w:r>
        <w:rPr>
          <w:rFonts w:hint="eastAsia"/>
          <w:b w:val="0"/>
          <w:bCs w:val="0"/>
          <w:sz w:val="22"/>
          <w:szCs w:val="28"/>
          <w:lang w:eastAsia="zh-Hans"/>
        </w:rPr>
        <w:t>可进行人工呼吸和心外按压。可进行标准气道开放。</w:t>
      </w:r>
    </w:p>
    <w:p>
      <w:pPr>
        <w:jc w:val="both"/>
        <w:rPr>
          <w:rFonts w:hint="eastAsia"/>
          <w:b w:val="0"/>
          <w:bCs w:val="0"/>
          <w:sz w:val="22"/>
          <w:szCs w:val="28"/>
          <w:lang w:eastAsia="zh-Hans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2、</w:t>
      </w:r>
      <w:r>
        <w:rPr>
          <w:rFonts w:hint="eastAsia"/>
          <w:b w:val="0"/>
          <w:bCs w:val="0"/>
          <w:sz w:val="22"/>
          <w:szCs w:val="28"/>
          <w:lang w:eastAsia="zh-Hans"/>
        </w:rPr>
        <w:t>CPR训练，可进行按压和吹气训练。</w:t>
      </w:r>
    </w:p>
    <w:p>
      <w:pPr>
        <w:jc w:val="both"/>
        <w:rPr>
          <w:rFonts w:hint="eastAsia" w:eastAsia="宋体"/>
          <w:b w:val="0"/>
          <w:bCs w:val="0"/>
          <w:sz w:val="22"/>
          <w:szCs w:val="28"/>
          <w:lang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3、</w:t>
      </w:r>
      <w:r>
        <w:rPr>
          <w:rFonts w:hint="eastAsia" w:eastAsia="宋体"/>
          <w:b w:val="0"/>
          <w:bCs w:val="0"/>
          <w:sz w:val="22"/>
          <w:szCs w:val="28"/>
          <w:lang w:eastAsia="zh-Hans"/>
        </w:rPr>
        <w:t>训练和考核中全程语音提示，可开启和关闭语音，调节音量</w:t>
      </w:r>
      <w:r>
        <w:rPr>
          <w:rFonts w:hint="eastAsia" w:eastAsia="宋体"/>
          <w:b w:val="0"/>
          <w:bCs w:val="0"/>
          <w:sz w:val="22"/>
          <w:szCs w:val="28"/>
          <w:lang w:eastAsia="zh-CN"/>
        </w:rPr>
        <w:t>。</w:t>
      </w:r>
    </w:p>
    <w:p>
      <w:pPr>
        <w:jc w:val="both"/>
        <w:rPr>
          <w:rFonts w:hint="eastAsia"/>
          <w:b w:val="0"/>
          <w:bCs w:val="0"/>
          <w:sz w:val="22"/>
          <w:szCs w:val="28"/>
          <w:lang w:eastAsia="zh-Hans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4、</w:t>
      </w:r>
      <w:r>
        <w:rPr>
          <w:rFonts w:hint="eastAsia"/>
          <w:b w:val="0"/>
          <w:bCs w:val="0"/>
          <w:sz w:val="22"/>
          <w:szCs w:val="28"/>
          <w:lang w:eastAsia="zh-Hans"/>
        </w:rPr>
        <w:t>可自行设定操作时间，以秒为单位。</w:t>
      </w:r>
    </w:p>
    <w:p>
      <w:pPr>
        <w:jc w:val="both"/>
        <w:rPr>
          <w:rFonts w:hint="eastAsia"/>
          <w:b w:val="0"/>
          <w:bCs w:val="0"/>
          <w:sz w:val="22"/>
          <w:szCs w:val="28"/>
          <w:lang w:eastAsia="zh-Hans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5、</w:t>
      </w:r>
      <w:r>
        <w:rPr>
          <w:rFonts w:hint="eastAsia"/>
          <w:b w:val="0"/>
          <w:bCs w:val="0"/>
          <w:sz w:val="22"/>
          <w:szCs w:val="28"/>
          <w:lang w:eastAsia="zh-Hans"/>
        </w:rPr>
        <w:t>操作结束后打印操作过程</w:t>
      </w:r>
    </w:p>
    <w:p>
      <w:pPr>
        <w:jc w:val="both"/>
        <w:rPr>
          <w:rFonts w:hint="default" w:eastAsia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其它模型参数：</w:t>
      </w:r>
    </w:p>
    <w:p>
      <w:pPr>
        <w:numPr>
          <w:ilvl w:val="0"/>
          <w:numId w:val="1"/>
        </w:numPr>
        <w:spacing w:line="240" w:lineRule="auto"/>
        <w:jc w:val="both"/>
        <w:rPr>
          <w:rFonts w:hint="eastAsia"/>
          <w:b w:val="0"/>
          <w:bCs w:val="0"/>
          <w:sz w:val="22"/>
          <w:szCs w:val="28"/>
          <w:lang w:eastAsia="zh-CN"/>
        </w:rPr>
      </w:pPr>
      <w:r>
        <w:rPr>
          <w:rFonts w:hint="eastAsia"/>
          <w:b w:val="0"/>
          <w:bCs w:val="0"/>
          <w:sz w:val="22"/>
          <w:szCs w:val="28"/>
          <w:lang w:eastAsia="zh-Hans"/>
        </w:rPr>
        <w:t>模拟人解剖特征明显，手感真实，肤色统一，形态逼真，外形美观</w:t>
      </w:r>
      <w:r>
        <w:rPr>
          <w:rFonts w:hint="eastAsia"/>
          <w:b w:val="0"/>
          <w:bCs w:val="0"/>
          <w:sz w:val="22"/>
          <w:szCs w:val="28"/>
          <w:lang w:eastAsia="zh-CN"/>
        </w:rPr>
        <w:t>。</w:t>
      </w:r>
    </w:p>
    <w:p>
      <w:pPr>
        <w:numPr>
          <w:ilvl w:val="0"/>
          <w:numId w:val="1"/>
        </w:numPr>
        <w:spacing w:line="240" w:lineRule="auto"/>
        <w:jc w:val="both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皮肤模块具有清晰的三层结构，具有皮肤真实的组织张力。</w:t>
      </w:r>
    </w:p>
    <w:p>
      <w:pPr>
        <w:numPr>
          <w:ilvl w:val="0"/>
          <w:numId w:val="0"/>
        </w:numPr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Cs w:val="21"/>
        </w:rPr>
        <w:t>特殊材质制成，缝合时针眼不明显，可进行多次练习。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Cs w:val="21"/>
        </w:rPr>
        <w:t>可多部位练习皮肤切开、缝合、打结、拆线等外科操作技能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。</w:t>
      </w:r>
    </w:p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3870F6"/>
    <w:multiLevelType w:val="singleLevel"/>
    <w:tmpl w:val="833870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jNjMmJlYzZhMzkzMGQyMzQ1MDU0NThiOWU4ZjQifQ=="/>
  </w:docVars>
  <w:rsids>
    <w:rsidRoot w:val="1EA43B90"/>
    <w:rsid w:val="10A472F2"/>
    <w:rsid w:val="1EA43B90"/>
    <w:rsid w:val="61C6141C"/>
    <w:rsid w:val="7D92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249</Characters>
  <Lines>0</Lines>
  <Paragraphs>0</Paragraphs>
  <TotalTime>0</TotalTime>
  <ScaleCrop>false</ScaleCrop>
  <LinksUpToDate>false</LinksUpToDate>
  <CharactersWithSpaces>251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2022-05-20T02:27:00Z</dcterms:created>
  <dc:creator>HP</dc:creator>
  <cp:lastModifiedBy>two cents</cp:lastModifiedBy>
  <dcterms:modified xsi:type="dcterms:W3CDTF">2022-05-27T23:40:50Z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446F82D59BCE45198D5E6DC13765672F</vt:lpwstr>
  </property>
</Properties>
</file>