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C3" w:rsidRDefault="00874B38">
      <w:pPr>
        <w:pStyle w:val="1"/>
        <w:spacing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3966623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湖北省2022年三级医院省级临床重点专科评分标准</w:t>
      </w:r>
      <w:bookmarkEnd w:id="0"/>
    </w:p>
    <w:p w:rsidR="00F859C3" w:rsidRDefault="00874B38">
      <w:pPr>
        <w:jc w:val="center"/>
        <w:rPr>
          <w:rFonts w:ascii="仿宋_GB2312" w:eastAsia="仿宋_GB2312" w:hAnsi="宋体"/>
          <w:snapToGrid w:val="0"/>
          <w:kern w:val="0"/>
          <w:sz w:val="30"/>
          <w:szCs w:val="30"/>
        </w:rPr>
      </w:pPr>
      <w:r>
        <w:rPr>
          <w:rFonts w:ascii="仿宋_GB2312" w:eastAsia="仿宋_GB2312" w:hAnsi="宋体" w:hint="eastAsia"/>
          <w:bCs/>
          <w:spacing w:val="20"/>
          <w:sz w:val="30"/>
          <w:szCs w:val="30"/>
        </w:rPr>
        <w:t>（适用于新生儿科）</w:t>
      </w:r>
    </w:p>
    <w:tbl>
      <w:tblPr>
        <w:tblW w:w="14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01"/>
      </w:tblGrid>
      <w:tr w:rsidR="00F859C3" w:rsidTr="005E13DE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F859C3" w:rsidTr="00037667">
        <w:trPr>
          <w:trHeight w:val="554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081" w:type="dxa"/>
            <w:gridSpan w:val="2"/>
            <w:vAlign w:val="center"/>
          </w:tcPr>
          <w:p w:rsidR="00F859C3" w:rsidRDefault="00F859C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859C3" w:rsidTr="00037667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F859C3" w:rsidTr="00037667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F859C3" w:rsidTr="00037667">
        <w:trPr>
          <w:trHeight w:val="53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F859C3" w:rsidTr="004B502C">
        <w:trPr>
          <w:trHeight w:val="1429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F859C3" w:rsidTr="00037667">
        <w:trPr>
          <w:trHeight w:val="51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病床总数≥30张得10分，每少1张扣1分</w:t>
            </w:r>
          </w:p>
        </w:tc>
      </w:tr>
      <w:tr w:rsidR="00F859C3" w:rsidTr="005E13DE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业务用房面积≥60平方米得5分，每减少10平方米扣2分；每床病床净使用面积≥6平方米得5分，每减少1平方米扣2分，少于4平方米不得分</w:t>
            </w:r>
          </w:p>
        </w:tc>
      </w:tr>
      <w:tr w:rsidR="00F859C3" w:rsidTr="00037667">
        <w:trPr>
          <w:trHeight w:val="679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F859C3" w:rsidTr="00037667">
        <w:trPr>
          <w:trHeight w:val="63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F859C3" w:rsidTr="00037667">
        <w:trPr>
          <w:trHeight w:val="81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F859C3" w:rsidTr="00037667">
        <w:trPr>
          <w:trHeight w:val="82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F859C3" w:rsidTr="00037667">
        <w:trPr>
          <w:trHeight w:val="826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F859C3" w:rsidTr="00037667">
        <w:trPr>
          <w:trHeight w:val="111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F859C3" w:rsidTr="00037667">
        <w:trPr>
          <w:trHeight w:val="81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2分；1人不熟悉岗位职责扣3分</w:t>
            </w:r>
          </w:p>
        </w:tc>
      </w:tr>
      <w:tr w:rsidR="00F859C3" w:rsidTr="00037667">
        <w:trPr>
          <w:trHeight w:val="155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20分；开展了临床路径，工作无记录或记录不完整得10分；未开展不得分。</w:t>
            </w:r>
          </w:p>
        </w:tc>
      </w:tr>
      <w:tr w:rsidR="00F859C3" w:rsidTr="004B502C">
        <w:trPr>
          <w:trHeight w:val="294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BF0FB0">
            <w:pPr>
              <w:adjustRightInd w:val="0"/>
              <w:snapToGrid w:val="0"/>
              <w:ind w:rightChars="1" w:right="2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F859C3" w:rsidRDefault="00874B38" w:rsidP="00BF0FB0">
            <w:pPr>
              <w:adjustRightInd w:val="0"/>
              <w:snapToGrid w:val="0"/>
              <w:ind w:rightChars="1" w:right="2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F859C3" w:rsidTr="00037667">
        <w:trPr>
          <w:trHeight w:val="498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0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F859C3" w:rsidTr="004B502C">
        <w:trPr>
          <w:trHeight w:val="90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BC33D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</w:t>
            </w:r>
            <w:r w:rsidR="00A039B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组织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三级医院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院内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疑难危重病例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讨论不少于1</w:t>
            </w:r>
            <w:r w:rsidR="00BC33D6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52ED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  <w:r w:rsidR="00BC33D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，包含讨论记录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F52EDF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主持科内专科查房每年少于30次，扣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="00A039B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="008537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年内组织三级医院院内疑难危重病例讨论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次数少于1</w:t>
            </w:r>
            <w:r w:rsidR="00BC33D6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，少于6次扣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859C3" w:rsidTr="005E13DE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52ED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7C5DD6" w:rsidP="00F52EDF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要求是本专业相关，</w:t>
            </w:r>
            <w:r w:rsidR="00874B3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="00874B3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="00874B3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="00F52ED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="00874B3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8B7FB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="008B7FB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7C5DD6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要求是本专业相关，</w:t>
            </w:r>
            <w:r w:rsidR="008B7FB9"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  <w:r w:rsidR="000252A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；上限1</w:t>
            </w:r>
            <w:r w:rsidR="000252A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  <w:r w:rsidR="000252A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F859C3" w:rsidTr="004B502C">
        <w:trPr>
          <w:trHeight w:val="87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主持科内专科查房平均每周1次以上，</w:t>
            </w:r>
            <w:r w:rsidR="00A039B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="008537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年内参加三级医院间或院内疑难危重病例讨论不少于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学科骨干</w:t>
            </w:r>
            <w:r w:rsidR="00A039B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</w:t>
            </w:r>
            <w:r w:rsidR="0085374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年内参加三级医院间或院内疑难危重病例讨论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少于5次扣2分</w:t>
            </w:r>
          </w:p>
        </w:tc>
      </w:tr>
      <w:tr w:rsidR="00F859C3" w:rsidTr="005E13DE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3F6309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5DD6" w:rsidRDefault="007C5DD6" w:rsidP="00BC33D6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要求是本专业相关</w:t>
            </w:r>
          </w:p>
          <w:p w:rsidR="00BC33D6" w:rsidRDefault="00874B38" w:rsidP="00BC33D6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未承担相应课题扣2</w:t>
            </w:r>
            <w:r w:rsidR="00BC33D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  <w:p w:rsidR="00F859C3" w:rsidRPr="004B502C" w:rsidRDefault="00BC33D6" w:rsidP="00501CF2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F859C3" w:rsidTr="004B502C">
        <w:trPr>
          <w:trHeight w:val="76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F859C3" w:rsidTr="004B502C">
        <w:trPr>
          <w:trHeight w:val="101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护士长职称及学术地位，管理能力强，符合科室工作要求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副高及以上3分，主管2分，主管以下不得分；省级主委、副主委2分，常委1分，市级1分；对业务不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F859C3" w:rsidTr="005E13DE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F859C3" w:rsidTr="005E13DE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国外进修1-3个月/人次、国内进修3-6个月/人次， 6人以上（含6人）得10分；每减少1人次扣2分</w:t>
            </w:r>
          </w:p>
        </w:tc>
      </w:tr>
      <w:tr w:rsidR="00F859C3" w:rsidTr="00037667">
        <w:trPr>
          <w:trHeight w:val="595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4123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340</w:t>
            </w:r>
          </w:p>
        </w:tc>
        <w:tc>
          <w:tcPr>
            <w:tcW w:w="90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859C3" w:rsidTr="004B502C">
        <w:trPr>
          <w:trHeight w:val="92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F859C3" w:rsidTr="005E13DE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B33D4B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  <w:r w:rsidR="003F630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80</w:t>
            </w:r>
            <w:r w:rsidR="003F6309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-</w:t>
            </w:r>
            <w:r w:rsidR="003F6309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%，得满分，每降低</w:t>
            </w:r>
            <w:r w:rsidR="00B33D4B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%扣2分</w:t>
            </w:r>
          </w:p>
        </w:tc>
      </w:tr>
      <w:tr w:rsidR="00F859C3" w:rsidTr="005E13DE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F859C3" w:rsidTr="005E13D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F859C3" w:rsidTr="005E13DE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平均住院日≤12天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F859C3" w:rsidTr="004B502C">
        <w:trPr>
          <w:trHeight w:val="4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科室床位周转次数≥25次/年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F859C3" w:rsidTr="004B502C">
        <w:trPr>
          <w:trHeight w:val="627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F859C3" w:rsidTr="004B502C">
        <w:trPr>
          <w:trHeight w:val="1083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对医院提供的2项技术进行评估，每项技术适应症的合理掌握（3分），实施效果（3分），单项技术先进性、领先程度：省内领先（4分），市内领先（2分）</w:t>
            </w:r>
          </w:p>
        </w:tc>
      </w:tr>
      <w:tr w:rsidR="00F859C3" w:rsidTr="005E13DE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859C3" w:rsidRDefault="00F656D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140</w:t>
            </w:r>
            <w:r w:rsidR="00874B3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835BF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</w:t>
            </w:r>
            <w:r w:rsidR="00835BF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835BF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="00835BF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835BF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="00835BF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="00835BF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="00835BFC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F859C3" w:rsidTr="005E13DE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AD64FD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D64F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AD64FD" w:rsidRDefault="00874B38" w:rsidP="00C37AF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D64F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</w:t>
            </w:r>
            <w:r w:rsidR="00C37AFF" w:rsidRPr="00AD64F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 w:rsidRPr="00AD64F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AD64FD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AD64F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F859C3" w:rsidTr="004B502C">
        <w:trPr>
          <w:trHeight w:val="135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AD64F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874B38" w:rsidP="002725E3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="002725E3"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份疑难重症病历（需提供2份死亡病历），查病例诊疗方案合理性，核心技术应用合理性（综合好转率、死亡率、并发症或合并症发生率）</w:t>
            </w:r>
            <w:r w:rsidR="00A03007"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，规范诊疗，及时转诊</w:t>
            </w: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。疑难重症病种由专家组结合本专业实际确定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874B38" w:rsidP="002725E3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每份病历</w:t>
            </w:r>
            <w:r w:rsidR="002725E3"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F859C3" w:rsidTr="004B502C">
        <w:trPr>
          <w:trHeight w:val="152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AD64FD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874B38" w:rsidP="002725E3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="002725E3"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份危重症病历（需提供2份死亡病历），查病例诊疗方案合理性，核心技术应用合理性（综合好转率、死亡率、并发症或合并症发生率）</w:t>
            </w:r>
            <w:r w:rsidR="00A03007"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，，规范诊疗，及时转诊。</w:t>
            </w:r>
            <w:r w:rsidRPr="002725E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危重病种由专家组结合本专业实际确定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2725E3" w:rsidRDefault="00874B38" w:rsidP="002725E3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每份病历</w:t>
            </w:r>
            <w:r w:rsidR="002725E3"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725E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F859C3" w:rsidTr="004B502C">
        <w:trPr>
          <w:trHeight w:val="91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F859C3" w:rsidTr="004B502C">
        <w:trPr>
          <w:trHeight w:val="8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F859C3" w:rsidTr="004B502C">
        <w:trPr>
          <w:trHeight w:val="8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F859C3" w:rsidTr="00BF0FB0">
        <w:trPr>
          <w:trHeight w:val="82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创新项目：省级项目，得10分，市级项目，得5分，根据临床转化能力的强弱可考虑减分</w:t>
            </w:r>
          </w:p>
        </w:tc>
      </w:tr>
      <w:tr w:rsidR="00F859C3" w:rsidTr="005E13DE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 w:rsidR="00F859C3" w:rsidTr="00BF0FB0">
        <w:trPr>
          <w:trHeight w:val="76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F859C3" w:rsidTr="00BF0FB0">
        <w:trPr>
          <w:trHeight w:val="69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7C5DD6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要求与本专业相关的</w:t>
            </w:r>
            <w:r w:rsidR="00E6425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支援情况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874B38"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F859C3" w:rsidTr="005E13DE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7C5DD6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要求与本专业相关的</w:t>
            </w:r>
            <w:r w:rsidR="00E6425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培训或会议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874B38"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F859C3" w:rsidTr="00BF0FB0">
        <w:trPr>
          <w:trHeight w:val="83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7C5DD6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要求与本专业相关的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874B38"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F859C3" w:rsidTr="004B502C">
        <w:trPr>
          <w:trHeight w:val="594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4123E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290</w:t>
            </w:r>
          </w:p>
        </w:tc>
        <w:tc>
          <w:tcPr>
            <w:tcW w:w="90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859C3" w:rsidTr="004B502C">
        <w:trPr>
          <w:trHeight w:val="532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F859C3" w:rsidTr="005E13DE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F859C3" w:rsidTr="005E13DE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37667" w:rsidRDefault="00F656D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155</w:t>
            </w:r>
            <w:r w:rsidR="0003766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诊断符合率＜95%，不得分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临床主要诊断、病理诊断符合率＜70%，不得分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037667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037667" w:rsidTr="004B502C">
        <w:trPr>
          <w:trHeight w:val="48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037667" w:rsidTr="00BF0FB0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4B502C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037667" w:rsidTr="00BF0FB0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C</w:t>
            </w:r>
            <w:r w:rsidRPr="002D625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MI</w:t>
            </w:r>
            <w:r w:rsidRPr="002D625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值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查看数据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大于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分得满分，1.5-2分得8分，小于1.5分不得分</w:t>
            </w:r>
          </w:p>
        </w:tc>
      </w:tr>
      <w:tr w:rsidR="00037667" w:rsidTr="00BF0FB0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颅内出血发生率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DC3EA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评审前</w:t>
            </w: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3年数据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 w:rsidP="002725E3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小于20%得满分，20%-40%得8分，大于40%不得分</w:t>
            </w:r>
          </w:p>
        </w:tc>
      </w:tr>
      <w:tr w:rsidR="00037667" w:rsidTr="00BF0FB0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2D625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院感发生率</w:t>
            </w:r>
            <w:proofErr w:type="gramEnd"/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DC3EA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前</w:t>
            </w: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3年</w:t>
            </w:r>
            <w:r w:rsidR="00773D5C"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院内相关数据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 w:rsidP="002725E3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小于3%得满分，3%-5%得8分，大于5%不得分</w:t>
            </w:r>
          </w:p>
        </w:tc>
      </w:tr>
      <w:tr w:rsidR="00037667" w:rsidTr="00BF0FB0">
        <w:trPr>
          <w:trHeight w:val="68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AD64FD" w:rsidRDefault="00037667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死亡率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评审前3年数据，死亡率包含放弃治疗后的死亡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37667" w:rsidRPr="002D625A" w:rsidRDefault="00037667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D625A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大于</w:t>
            </w:r>
            <w:r w:rsidRPr="002D625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0.3‰不得分</w:t>
            </w:r>
            <w:bookmarkStart w:id="1" w:name="_GoBack"/>
            <w:bookmarkEnd w:id="1"/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F859C3" w:rsidTr="004B502C">
        <w:trPr>
          <w:trHeight w:val="482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08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F859C3" w:rsidTr="005E13DE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全国副主委及以上9分，常委6分，委员3分；省主委6分，副主委5分，常委4分、委员2分；市主委4分，副主委1分</w:t>
            </w:r>
          </w:p>
        </w:tc>
      </w:tr>
      <w:tr w:rsidR="00F859C3" w:rsidTr="00BF0FB0">
        <w:trPr>
          <w:trHeight w:val="134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中华医学会系列杂志主编7分、副主编6分，常务编委5分，编委4分，（通讯编委及特邀编委2分）；统计源杂志主编、副主编2分，常务编委、编委1分</w:t>
            </w:r>
          </w:p>
        </w:tc>
      </w:tr>
      <w:tr w:rsidR="00F859C3" w:rsidTr="00BF0FB0">
        <w:trPr>
          <w:trHeight w:val="96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国际性学术会议5分；全国性学术会议4分；省级学术会议3分；市级学术会议1分</w:t>
            </w:r>
          </w:p>
        </w:tc>
      </w:tr>
      <w:tr w:rsidR="00F859C3" w:rsidTr="004B502C">
        <w:trPr>
          <w:trHeight w:val="38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F859C3" w:rsidTr="004B502C">
        <w:trPr>
          <w:trHeight w:val="40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F859C3" w:rsidTr="004B502C">
        <w:trPr>
          <w:trHeight w:val="91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 xml:space="preserve">                                                                                                          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F859C3" w:rsidTr="004B502C">
        <w:trPr>
          <w:trHeight w:val="73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BA76F8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BA76F8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BA76F8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F859C3" w:rsidTr="004B502C">
        <w:trPr>
          <w:trHeight w:val="9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F859C3" w:rsidTr="004B502C">
        <w:trPr>
          <w:trHeight w:val="65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F859C3" w:rsidTr="004B502C">
        <w:trPr>
          <w:trHeight w:val="72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F859C3" w:rsidTr="004B502C">
        <w:trPr>
          <w:trHeight w:val="526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F859C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无硕士学位授予点不得分</w:t>
            </w:r>
          </w:p>
        </w:tc>
      </w:tr>
      <w:tr w:rsidR="00F859C3" w:rsidTr="005E13D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编写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教材</w:t>
            </w:r>
          </w:p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Default="00874B38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0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859C3" w:rsidRPr="004B502C" w:rsidRDefault="00874B38" w:rsidP="004B502C">
            <w:pPr>
              <w:adjustRightInd w:val="0"/>
              <w:snapToGrid w:val="0"/>
              <w:spacing w:line="240" w:lineRule="exact"/>
              <w:ind w:rightChars="11" w:right="23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4B502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:rsidR="00F859C3" w:rsidRDefault="00F859C3">
      <w:pPr>
        <w:rPr>
          <w:rFonts w:ascii="宋体" w:hAnsi="宋体"/>
          <w:snapToGrid w:val="0"/>
          <w:kern w:val="0"/>
        </w:rPr>
      </w:pPr>
    </w:p>
    <w:p w:rsidR="00F859C3" w:rsidRDefault="00874B3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F859C3" w:rsidRDefault="00F859C3"/>
    <w:sectPr w:rsidR="00F859C3">
      <w:footerReference w:type="default" r:id="rId9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11" w:rsidRDefault="00D64C11" w:rsidP="005D5BC4">
      <w:r>
        <w:separator/>
      </w:r>
    </w:p>
  </w:endnote>
  <w:endnote w:type="continuationSeparator" w:id="0">
    <w:p w:rsidR="00D64C11" w:rsidRDefault="00D64C11" w:rsidP="005D5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842562"/>
      <w:docPartObj>
        <w:docPartGallery w:val="Page Numbers (Bottom of Page)"/>
        <w:docPartUnique/>
      </w:docPartObj>
    </w:sdtPr>
    <w:sdtEndPr/>
    <w:sdtContent>
      <w:p w:rsidR="002725E3" w:rsidRDefault="002725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25A" w:rsidRPr="002D625A">
          <w:rPr>
            <w:noProof/>
            <w:lang w:val="zh-CN"/>
          </w:rPr>
          <w:t>1</w:t>
        </w:r>
        <w:r>
          <w:fldChar w:fldCharType="end"/>
        </w:r>
      </w:p>
    </w:sdtContent>
  </w:sdt>
  <w:p w:rsidR="002725E3" w:rsidRDefault="002725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11" w:rsidRDefault="00D64C11" w:rsidP="005D5BC4">
      <w:r>
        <w:separator/>
      </w:r>
    </w:p>
  </w:footnote>
  <w:footnote w:type="continuationSeparator" w:id="0">
    <w:p w:rsidR="00D64C11" w:rsidRDefault="00D64C11" w:rsidP="005D5B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45E5"/>
    <w:rsid w:val="000252AC"/>
    <w:rsid w:val="00037667"/>
    <w:rsid w:val="0011721A"/>
    <w:rsid w:val="001721A5"/>
    <w:rsid w:val="001B61E0"/>
    <w:rsid w:val="001E5D8D"/>
    <w:rsid w:val="001F7E2C"/>
    <w:rsid w:val="0021062B"/>
    <w:rsid w:val="00240EDD"/>
    <w:rsid w:val="002725E3"/>
    <w:rsid w:val="002D625A"/>
    <w:rsid w:val="002F4635"/>
    <w:rsid w:val="0031123B"/>
    <w:rsid w:val="003D738D"/>
    <w:rsid w:val="003F6309"/>
    <w:rsid w:val="003F7465"/>
    <w:rsid w:val="004123EF"/>
    <w:rsid w:val="00481E36"/>
    <w:rsid w:val="004B502C"/>
    <w:rsid w:val="00500199"/>
    <w:rsid w:val="00501CF2"/>
    <w:rsid w:val="005B03DC"/>
    <w:rsid w:val="005D5BC4"/>
    <w:rsid w:val="005D610B"/>
    <w:rsid w:val="005E13DE"/>
    <w:rsid w:val="00617888"/>
    <w:rsid w:val="00684CD1"/>
    <w:rsid w:val="00690911"/>
    <w:rsid w:val="00696624"/>
    <w:rsid w:val="00773D5C"/>
    <w:rsid w:val="007845E5"/>
    <w:rsid w:val="007C5DD6"/>
    <w:rsid w:val="007D3826"/>
    <w:rsid w:val="007E03B1"/>
    <w:rsid w:val="00835BFC"/>
    <w:rsid w:val="00853749"/>
    <w:rsid w:val="00874B38"/>
    <w:rsid w:val="00882748"/>
    <w:rsid w:val="008A5201"/>
    <w:rsid w:val="008B7FB9"/>
    <w:rsid w:val="009C7FF9"/>
    <w:rsid w:val="00A03007"/>
    <w:rsid w:val="00A039B7"/>
    <w:rsid w:val="00A1403D"/>
    <w:rsid w:val="00AD64FD"/>
    <w:rsid w:val="00B164E8"/>
    <w:rsid w:val="00B33D4B"/>
    <w:rsid w:val="00B534C4"/>
    <w:rsid w:val="00B846A2"/>
    <w:rsid w:val="00BA76F8"/>
    <w:rsid w:val="00BC33D6"/>
    <w:rsid w:val="00BE1D7E"/>
    <w:rsid w:val="00BF0FB0"/>
    <w:rsid w:val="00C37AFF"/>
    <w:rsid w:val="00C70CA8"/>
    <w:rsid w:val="00CE5221"/>
    <w:rsid w:val="00D60316"/>
    <w:rsid w:val="00D64C11"/>
    <w:rsid w:val="00D94AB6"/>
    <w:rsid w:val="00DA37DF"/>
    <w:rsid w:val="00DB4A96"/>
    <w:rsid w:val="00DC3EA0"/>
    <w:rsid w:val="00E036F1"/>
    <w:rsid w:val="00E64250"/>
    <w:rsid w:val="00EC5797"/>
    <w:rsid w:val="00F46D34"/>
    <w:rsid w:val="00F52EDF"/>
    <w:rsid w:val="00F656DD"/>
    <w:rsid w:val="00F7126E"/>
    <w:rsid w:val="00F807E3"/>
    <w:rsid w:val="00F859C3"/>
    <w:rsid w:val="00F90B95"/>
    <w:rsid w:val="00FC6CA5"/>
    <w:rsid w:val="443C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4C119-F13E-460A-BF03-0DA6D52B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10</Pages>
  <Words>1130</Words>
  <Characters>6442</Characters>
  <Application>Microsoft Office Word</Application>
  <DocSecurity>0</DocSecurity>
  <Lines>53</Lines>
  <Paragraphs>15</Paragraphs>
  <ScaleCrop>false</ScaleCrop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137310620@qq.com</cp:lastModifiedBy>
  <cp:revision>55</cp:revision>
  <cp:lastPrinted>2022-05-18T08:23:00Z</cp:lastPrinted>
  <dcterms:created xsi:type="dcterms:W3CDTF">2016-03-23T02:42:00Z</dcterms:created>
  <dcterms:modified xsi:type="dcterms:W3CDTF">2022-05-31T07:55:00Z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4F01A1CE16AB4589BEE78A0F7C1C04D9</vt:lpwstr>
  </property>
</Properties>
</file>