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968" w:rsidRPr="00A263F2" w:rsidRDefault="00D74968" w:rsidP="00D62562">
      <w:pPr>
        <w:adjustRightInd w:val="0"/>
        <w:snapToGrid w:val="0"/>
        <w:spacing w:line="336" w:lineRule="auto"/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新生儿科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DB46BF">
        <w:rPr>
          <w:rFonts w:eastAsia="仿宋_GB2312" w:hint="eastAsia"/>
          <w:sz w:val="30"/>
        </w:rPr>
        <w:t>1</w:t>
      </w:r>
      <w:r w:rsidRPr="00DB46BF">
        <w:rPr>
          <w:rFonts w:eastAsia="仿宋_GB2312" w:hint="eastAsia"/>
          <w:sz w:val="30"/>
        </w:rPr>
        <w:t>、新生儿窒息复苏流程及操作（</w:t>
      </w:r>
      <w:r w:rsidR="00CA66B3" w:rsidRPr="00DB46BF">
        <w:rPr>
          <w:rFonts w:eastAsia="仿宋_GB2312" w:hint="eastAsia"/>
          <w:sz w:val="30"/>
        </w:rPr>
        <w:t>2</w:t>
      </w:r>
      <w:r w:rsidR="00CA66B3" w:rsidRPr="00DB46BF">
        <w:rPr>
          <w:rFonts w:eastAsia="仿宋_GB2312"/>
          <w:sz w:val="30"/>
        </w:rPr>
        <w:t>016</w:t>
      </w:r>
      <w:r w:rsidR="00CA66B3" w:rsidRPr="00DB46BF">
        <w:rPr>
          <w:rFonts w:eastAsia="仿宋_GB2312" w:hint="eastAsia"/>
          <w:sz w:val="30"/>
        </w:rPr>
        <w:t>版</w:t>
      </w:r>
      <w:r w:rsidRPr="00DB46BF">
        <w:rPr>
          <w:rFonts w:eastAsia="仿宋_GB2312" w:hint="eastAsia"/>
          <w:sz w:val="30"/>
        </w:rPr>
        <w:t>）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2</w:t>
      </w:r>
      <w:r w:rsidRPr="00DB46BF">
        <w:rPr>
          <w:rFonts w:eastAsia="仿宋_GB2312" w:hint="eastAsia"/>
          <w:sz w:val="30"/>
        </w:rPr>
        <w:t>、新生儿呼吸衰竭</w:t>
      </w:r>
      <w:r w:rsidR="00730DCD">
        <w:rPr>
          <w:rFonts w:eastAsia="仿宋_GB2312" w:hint="eastAsia"/>
          <w:sz w:val="30"/>
        </w:rPr>
        <w:t>的</w:t>
      </w:r>
      <w:r w:rsidRPr="00DB46BF">
        <w:rPr>
          <w:rFonts w:eastAsia="仿宋_GB2312" w:hint="eastAsia"/>
          <w:sz w:val="30"/>
        </w:rPr>
        <w:t>诊断和</w:t>
      </w:r>
      <w:r w:rsidR="009E4510" w:rsidRPr="00DB46BF">
        <w:rPr>
          <w:rFonts w:eastAsia="仿宋_GB2312" w:hint="eastAsia"/>
          <w:sz w:val="30"/>
        </w:rPr>
        <w:t>规范化</w:t>
      </w:r>
      <w:r w:rsidRPr="00DB46BF">
        <w:rPr>
          <w:rFonts w:eastAsia="仿宋_GB2312" w:hint="eastAsia"/>
          <w:sz w:val="30"/>
        </w:rPr>
        <w:t>治疗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3</w:t>
      </w:r>
      <w:r w:rsidRPr="00DB46BF">
        <w:rPr>
          <w:rFonts w:eastAsia="仿宋_GB2312" w:hint="eastAsia"/>
          <w:sz w:val="30"/>
        </w:rPr>
        <w:t>、</w:t>
      </w:r>
      <w:r w:rsidR="007D7A90" w:rsidRPr="00DB46BF">
        <w:rPr>
          <w:rFonts w:eastAsia="仿宋_GB2312" w:hint="eastAsia"/>
          <w:sz w:val="30"/>
        </w:rPr>
        <w:t>呼吸支持技术：</w:t>
      </w:r>
      <w:r w:rsidR="007D7A90" w:rsidRPr="00DB46BF">
        <w:rPr>
          <w:rFonts w:eastAsia="仿宋_GB2312" w:hint="eastAsia"/>
          <w:sz w:val="30"/>
        </w:rPr>
        <w:t>持续呼吸道正压</w:t>
      </w:r>
      <w:r w:rsidR="00681093" w:rsidRPr="00DB46BF">
        <w:rPr>
          <w:rFonts w:eastAsia="仿宋_GB2312" w:hint="eastAsia"/>
          <w:sz w:val="30"/>
        </w:rPr>
        <w:t>（</w:t>
      </w:r>
      <w:r w:rsidR="00681093" w:rsidRPr="00DB46BF">
        <w:rPr>
          <w:rFonts w:eastAsia="仿宋_GB2312" w:hint="eastAsia"/>
          <w:sz w:val="30"/>
        </w:rPr>
        <w:t>C</w:t>
      </w:r>
      <w:r w:rsidR="00681093" w:rsidRPr="00DB46BF">
        <w:rPr>
          <w:rFonts w:eastAsia="仿宋_GB2312"/>
          <w:sz w:val="30"/>
        </w:rPr>
        <w:t>PAP</w:t>
      </w:r>
      <w:r w:rsidR="00681093" w:rsidRPr="00DB46BF">
        <w:rPr>
          <w:rFonts w:eastAsia="仿宋_GB2312"/>
          <w:sz w:val="30"/>
        </w:rPr>
        <w:t>）</w:t>
      </w:r>
      <w:r w:rsidR="007D7A90" w:rsidRPr="00DB46BF">
        <w:rPr>
          <w:rFonts w:eastAsia="仿宋_GB2312" w:hint="eastAsia"/>
          <w:sz w:val="30"/>
        </w:rPr>
        <w:t>、</w:t>
      </w:r>
      <w:r w:rsidRPr="00DB46BF">
        <w:rPr>
          <w:rFonts w:eastAsia="仿宋_GB2312" w:hint="eastAsia"/>
          <w:sz w:val="30"/>
        </w:rPr>
        <w:t>常频呼吸机</w:t>
      </w:r>
      <w:r w:rsidR="007D7A90" w:rsidRPr="00DB46BF">
        <w:rPr>
          <w:rFonts w:eastAsia="仿宋_GB2312" w:hint="eastAsia"/>
          <w:sz w:val="30"/>
        </w:rPr>
        <w:t>、</w:t>
      </w:r>
      <w:r w:rsidR="007D7A90" w:rsidRPr="00DB46BF">
        <w:rPr>
          <w:rFonts w:eastAsia="仿宋_GB2312" w:hint="eastAsia"/>
          <w:sz w:val="30"/>
        </w:rPr>
        <w:t>高频呼吸机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4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区域性</w:t>
      </w:r>
      <w:r w:rsidR="00C03B0C" w:rsidRPr="00DB46BF">
        <w:rPr>
          <w:rFonts w:eastAsia="仿宋_GB2312" w:hint="eastAsia"/>
          <w:sz w:val="30"/>
        </w:rPr>
        <w:t>危重新生儿的转运</w:t>
      </w:r>
      <w:r w:rsidR="00C03B0C" w:rsidRPr="00DB46BF">
        <w:rPr>
          <w:rFonts w:eastAsia="仿宋_GB2312" w:hint="eastAsia"/>
          <w:sz w:val="30"/>
        </w:rPr>
        <w:t>（含宫内转运）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5</w:t>
      </w:r>
      <w:r w:rsidRPr="00DB46BF">
        <w:rPr>
          <w:rFonts w:eastAsia="仿宋_GB2312" w:hint="eastAsia"/>
          <w:sz w:val="30"/>
        </w:rPr>
        <w:t>、</w:t>
      </w:r>
      <w:r w:rsidR="001229A6">
        <w:rPr>
          <w:rFonts w:eastAsia="仿宋_GB2312" w:hint="eastAsia"/>
          <w:sz w:val="30"/>
        </w:rPr>
        <w:t>新生儿</w:t>
      </w:r>
      <w:r w:rsidR="00D63CFF">
        <w:rPr>
          <w:rFonts w:eastAsia="仿宋_GB2312" w:hint="eastAsia"/>
          <w:sz w:val="30"/>
        </w:rPr>
        <w:t>持续肺动脉高压（</w:t>
      </w:r>
      <w:r w:rsidR="00D63CFF">
        <w:rPr>
          <w:rFonts w:eastAsia="仿宋_GB2312" w:hint="eastAsia"/>
          <w:sz w:val="30"/>
        </w:rPr>
        <w:t>P</w:t>
      </w:r>
      <w:r w:rsidR="00D63CFF">
        <w:rPr>
          <w:rFonts w:eastAsia="仿宋_GB2312"/>
          <w:sz w:val="30"/>
        </w:rPr>
        <w:t>PHN</w:t>
      </w:r>
      <w:r w:rsidR="00D63CFF">
        <w:rPr>
          <w:rFonts w:eastAsia="仿宋_GB2312" w:hint="eastAsia"/>
          <w:sz w:val="30"/>
        </w:rPr>
        <w:t>）</w:t>
      </w:r>
      <w:r w:rsidR="00C03B0C" w:rsidRPr="00DB46BF">
        <w:rPr>
          <w:rFonts w:eastAsia="仿宋_GB2312" w:hint="eastAsia"/>
          <w:sz w:val="30"/>
        </w:rPr>
        <w:t>的</w:t>
      </w:r>
      <w:r w:rsidR="00C03B0C" w:rsidRPr="00DB46BF">
        <w:rPr>
          <w:rFonts w:eastAsia="仿宋_GB2312" w:hint="eastAsia"/>
          <w:sz w:val="30"/>
        </w:rPr>
        <w:t>规范化管理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6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早产儿营养规范</w:t>
      </w:r>
      <w:r w:rsidR="00197585">
        <w:rPr>
          <w:rFonts w:eastAsia="仿宋_GB2312" w:hint="eastAsia"/>
          <w:sz w:val="30"/>
        </w:rPr>
        <w:t>化</w:t>
      </w:r>
      <w:r w:rsidR="00C03B0C" w:rsidRPr="00DB46BF">
        <w:rPr>
          <w:rFonts w:eastAsia="仿宋_GB2312" w:hint="eastAsia"/>
          <w:sz w:val="30"/>
        </w:rPr>
        <w:t>管理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7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肺泡表面活性物质的使用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8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新生儿</w:t>
      </w:r>
      <w:r w:rsidR="00FF5922">
        <w:rPr>
          <w:rFonts w:eastAsia="仿宋_GB2312" w:hint="eastAsia"/>
          <w:sz w:val="30"/>
        </w:rPr>
        <w:t>缺氧缺血性脑病的诊治（</w:t>
      </w:r>
      <w:r w:rsidR="00FF5922" w:rsidRPr="00654A3A">
        <w:rPr>
          <w:rFonts w:eastAsia="仿宋_GB2312" w:hint="eastAsia"/>
          <w:sz w:val="30"/>
        </w:rPr>
        <w:t>亚低温治疗</w:t>
      </w:r>
      <w:r w:rsidR="00FF5922">
        <w:rPr>
          <w:rFonts w:eastAsia="仿宋_GB2312" w:hint="eastAsia"/>
          <w:sz w:val="30"/>
        </w:rPr>
        <w:t>）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9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早产儿视网膜病（</w:t>
      </w:r>
      <w:r w:rsidR="00C03B0C" w:rsidRPr="004567A5">
        <w:rPr>
          <w:rFonts w:eastAsia="仿宋_GB2312" w:hint="eastAsia"/>
          <w:sz w:val="30"/>
        </w:rPr>
        <w:t>ROP</w:t>
      </w:r>
      <w:r w:rsidR="00C03B0C" w:rsidRPr="00DB46BF">
        <w:rPr>
          <w:rFonts w:eastAsia="仿宋_GB2312" w:hint="eastAsia"/>
          <w:sz w:val="30"/>
        </w:rPr>
        <w:t>）的筛查及预防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10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新生儿听力筛查</w:t>
      </w:r>
    </w:p>
    <w:p w:rsid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11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支气管肺发育不良的</w:t>
      </w:r>
      <w:r w:rsidR="00C03B0C" w:rsidRPr="00DB46BF">
        <w:rPr>
          <w:rFonts w:eastAsia="仿宋_GB2312" w:hint="eastAsia"/>
          <w:sz w:val="30"/>
        </w:rPr>
        <w:t>规范化</w:t>
      </w:r>
      <w:r w:rsidR="00C03B0C" w:rsidRPr="00DB46BF">
        <w:rPr>
          <w:rFonts w:eastAsia="仿宋_GB2312" w:hint="eastAsia"/>
          <w:sz w:val="30"/>
        </w:rPr>
        <w:t>诊断和治疗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12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高危新生儿出院后</w:t>
      </w:r>
      <w:r w:rsidR="000C18C0">
        <w:rPr>
          <w:rFonts w:eastAsia="仿宋_GB2312" w:hint="eastAsia"/>
          <w:sz w:val="30"/>
        </w:rPr>
        <w:t>的</w:t>
      </w:r>
      <w:r w:rsidR="00C03B0C" w:rsidRPr="00DB46BF">
        <w:rPr>
          <w:rFonts w:eastAsia="仿宋_GB2312" w:hint="eastAsia"/>
          <w:sz w:val="30"/>
        </w:rPr>
        <w:t>随访</w:t>
      </w:r>
      <w:r w:rsidR="00DB46BF">
        <w:rPr>
          <w:rFonts w:eastAsia="仿宋_GB2312" w:hint="eastAsia"/>
          <w:sz w:val="30"/>
        </w:rPr>
        <w:t>管理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13</w:t>
      </w:r>
      <w:r w:rsidRPr="00DB46BF">
        <w:rPr>
          <w:rFonts w:eastAsia="仿宋_GB2312" w:hint="eastAsia"/>
          <w:sz w:val="30"/>
        </w:rPr>
        <w:t>、</w:t>
      </w:r>
      <w:r w:rsidR="00C03B0C" w:rsidRPr="00DB46BF">
        <w:rPr>
          <w:rFonts w:eastAsia="仿宋_GB2312" w:hint="eastAsia"/>
          <w:sz w:val="30"/>
        </w:rPr>
        <w:t>外周中心静脉置管术（</w:t>
      </w:r>
      <w:r w:rsidR="00C03B0C" w:rsidRPr="004567A5">
        <w:rPr>
          <w:rFonts w:eastAsia="仿宋_GB2312" w:hint="eastAsia"/>
          <w:sz w:val="30"/>
        </w:rPr>
        <w:t>PICC</w:t>
      </w:r>
      <w:r w:rsidR="00C03B0C">
        <w:rPr>
          <w:rFonts w:eastAsia="仿宋_GB2312" w:hint="eastAsia"/>
          <w:sz w:val="30"/>
        </w:rPr>
        <w:t>）</w:t>
      </w:r>
    </w:p>
    <w:p w:rsidR="00C03B0C" w:rsidRPr="00DB46BF" w:rsidRDefault="00D74968" w:rsidP="000C18C0">
      <w:pPr>
        <w:adjustRightInd w:val="0"/>
        <w:snapToGrid w:val="0"/>
        <w:spacing w:line="336" w:lineRule="auto"/>
        <w:ind w:firstLine="600"/>
        <w:rPr>
          <w:rFonts w:eastAsia="仿宋_GB2312" w:hint="eastAsia"/>
          <w:sz w:val="30"/>
        </w:rPr>
      </w:pPr>
      <w:r w:rsidRPr="00DB46BF">
        <w:rPr>
          <w:rFonts w:eastAsia="仿宋_GB2312" w:hint="eastAsia"/>
          <w:sz w:val="30"/>
        </w:rPr>
        <w:t>14</w:t>
      </w:r>
      <w:r w:rsidRPr="00DB46BF">
        <w:rPr>
          <w:rFonts w:eastAsia="仿宋_GB2312" w:hint="eastAsia"/>
          <w:sz w:val="30"/>
        </w:rPr>
        <w:t>、</w:t>
      </w:r>
      <w:r w:rsidR="000C18C0">
        <w:rPr>
          <w:rFonts w:eastAsia="仿宋_GB2312" w:hint="eastAsia"/>
          <w:sz w:val="30"/>
        </w:rPr>
        <w:t>脐动静脉置管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15</w:t>
      </w:r>
      <w:r w:rsidRPr="00DB46BF">
        <w:rPr>
          <w:rFonts w:eastAsia="仿宋_GB2312" w:hint="eastAsia"/>
          <w:sz w:val="30"/>
        </w:rPr>
        <w:t>、</w:t>
      </w:r>
      <w:r w:rsidR="000C18C0" w:rsidRPr="00DB46BF">
        <w:rPr>
          <w:rFonts w:eastAsia="仿宋_GB2312" w:hint="eastAsia"/>
          <w:sz w:val="30"/>
        </w:rPr>
        <w:t>外周动静脉同步换血术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16</w:t>
      </w:r>
      <w:r w:rsidRPr="00DB46BF">
        <w:rPr>
          <w:rFonts w:eastAsia="仿宋_GB2312" w:hint="eastAsia"/>
          <w:sz w:val="30"/>
        </w:rPr>
        <w:t>、</w:t>
      </w:r>
      <w:r w:rsidR="00FB28F9">
        <w:rPr>
          <w:rFonts w:eastAsia="仿宋_GB2312" w:hint="eastAsia"/>
          <w:sz w:val="30"/>
        </w:rPr>
        <w:t>坏死性小肠结肠炎（</w:t>
      </w:r>
      <w:r w:rsidR="00FB28F9">
        <w:rPr>
          <w:rFonts w:eastAsia="仿宋_GB2312" w:hint="eastAsia"/>
          <w:sz w:val="30"/>
        </w:rPr>
        <w:t>N</w:t>
      </w:r>
      <w:r w:rsidR="00FB28F9">
        <w:rPr>
          <w:rFonts w:eastAsia="仿宋_GB2312"/>
          <w:sz w:val="30"/>
        </w:rPr>
        <w:t>EC</w:t>
      </w:r>
      <w:r w:rsidR="00FB28F9">
        <w:rPr>
          <w:rFonts w:eastAsia="仿宋_GB2312" w:hint="eastAsia"/>
          <w:sz w:val="30"/>
        </w:rPr>
        <w:t>）的规范化管理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17</w:t>
      </w:r>
      <w:r w:rsidRPr="00DB46BF">
        <w:rPr>
          <w:rFonts w:eastAsia="仿宋_GB2312" w:hint="eastAsia"/>
          <w:sz w:val="30"/>
        </w:rPr>
        <w:t>、</w:t>
      </w:r>
      <w:r w:rsidR="00FB28F9">
        <w:rPr>
          <w:rFonts w:eastAsia="仿宋_GB2312" w:hint="eastAsia"/>
          <w:sz w:val="30"/>
        </w:rPr>
        <w:t>先心病筛查</w:t>
      </w:r>
    </w:p>
    <w:p w:rsidR="00D74968" w:rsidRPr="00DB46BF" w:rsidRDefault="00D74968" w:rsidP="00D63CFF">
      <w:pPr>
        <w:adjustRightInd w:val="0"/>
        <w:snapToGrid w:val="0"/>
        <w:spacing w:line="336" w:lineRule="auto"/>
        <w:ind w:firstLineChars="200" w:firstLine="600"/>
        <w:rPr>
          <w:rFonts w:eastAsia="仿宋_GB2312" w:hint="eastAsia"/>
          <w:sz w:val="30"/>
        </w:rPr>
      </w:pPr>
      <w:r w:rsidRPr="00DB46BF">
        <w:rPr>
          <w:rFonts w:eastAsia="仿宋_GB2312" w:hint="eastAsia"/>
          <w:sz w:val="30"/>
        </w:rPr>
        <w:t>18</w:t>
      </w:r>
      <w:r w:rsidRPr="00DB46BF">
        <w:rPr>
          <w:rFonts w:eastAsia="仿宋_GB2312" w:hint="eastAsia"/>
          <w:sz w:val="30"/>
        </w:rPr>
        <w:t>、</w:t>
      </w:r>
      <w:r w:rsidR="00FB28F9" w:rsidRPr="007D3F50">
        <w:rPr>
          <w:rFonts w:eastAsia="仿宋_GB2312" w:hint="eastAsia"/>
          <w:sz w:val="30"/>
        </w:rPr>
        <w:t>床旁超声和</w:t>
      </w:r>
      <w:r w:rsidR="00FB28F9" w:rsidRPr="004567A5">
        <w:rPr>
          <w:rFonts w:eastAsia="仿宋_GB2312" w:hint="eastAsia"/>
          <w:sz w:val="30"/>
        </w:rPr>
        <w:t>X</w:t>
      </w:r>
      <w:r w:rsidR="00FB28F9" w:rsidRPr="007D3F50">
        <w:rPr>
          <w:rFonts w:eastAsia="仿宋_GB2312" w:hint="eastAsia"/>
          <w:sz w:val="30"/>
        </w:rPr>
        <w:t>线诊断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19</w:t>
      </w:r>
      <w:r w:rsidRPr="00DB46BF">
        <w:rPr>
          <w:rFonts w:eastAsia="仿宋_GB2312" w:hint="eastAsia"/>
          <w:sz w:val="30"/>
        </w:rPr>
        <w:t>、</w:t>
      </w:r>
      <w:r w:rsidR="00FB28F9">
        <w:rPr>
          <w:rFonts w:eastAsia="仿宋_GB2312" w:hint="eastAsia"/>
          <w:sz w:val="30"/>
        </w:rPr>
        <w:t>床旁</w:t>
      </w:r>
      <w:r w:rsidR="00FB28F9" w:rsidRPr="007C2F9B">
        <w:rPr>
          <w:rFonts w:eastAsia="仿宋_GB2312" w:hint="eastAsia"/>
          <w:sz w:val="30"/>
        </w:rPr>
        <w:t>血气分析（经皮、微量血）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20</w:t>
      </w:r>
      <w:r w:rsidRPr="00DB46BF">
        <w:rPr>
          <w:rFonts w:eastAsia="仿宋_GB2312" w:hint="eastAsia"/>
          <w:sz w:val="30"/>
        </w:rPr>
        <w:t>、</w:t>
      </w:r>
      <w:r w:rsidR="00FB28F9">
        <w:rPr>
          <w:rFonts w:eastAsia="仿宋_GB2312" w:hint="eastAsia"/>
          <w:sz w:val="30"/>
        </w:rPr>
        <w:t>床旁</w:t>
      </w:r>
      <w:r w:rsidR="00FB28F9" w:rsidRPr="0001686F">
        <w:rPr>
          <w:rFonts w:eastAsia="仿宋_GB2312" w:hint="eastAsia"/>
          <w:sz w:val="30"/>
        </w:rPr>
        <w:t>微量胆红素、血糖、电解质监测</w:t>
      </w:r>
    </w:p>
    <w:p w:rsidR="00D74968" w:rsidRPr="00DB46BF" w:rsidRDefault="00D74968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21</w:t>
      </w:r>
      <w:r w:rsidR="00CC5654" w:rsidRPr="00DB46BF">
        <w:rPr>
          <w:rFonts w:eastAsia="仿宋_GB2312" w:hint="eastAsia"/>
          <w:sz w:val="30"/>
        </w:rPr>
        <w:t>、</w:t>
      </w:r>
      <w:r w:rsidR="00633346">
        <w:rPr>
          <w:rFonts w:eastAsia="仿宋_GB2312" w:hint="eastAsia"/>
          <w:sz w:val="30"/>
        </w:rPr>
        <w:t>新生儿遗传代谢病的筛查</w:t>
      </w:r>
    </w:p>
    <w:p w:rsidR="00D74968" w:rsidRPr="00DB46BF" w:rsidRDefault="00D74968" w:rsidP="00493204">
      <w:pPr>
        <w:adjustRightInd w:val="0"/>
        <w:snapToGrid w:val="0"/>
        <w:spacing w:line="336" w:lineRule="auto"/>
        <w:rPr>
          <w:rFonts w:eastAsia="仿宋_GB2312"/>
          <w:sz w:val="30"/>
        </w:rPr>
      </w:pPr>
      <w:r w:rsidRPr="00DB46BF">
        <w:rPr>
          <w:rFonts w:eastAsia="仿宋_GB2312" w:hint="eastAsia"/>
          <w:sz w:val="30"/>
        </w:rPr>
        <w:t xml:space="preserve">    </w:t>
      </w:r>
      <w:bookmarkStart w:id="0" w:name="_GoBack"/>
      <w:bookmarkEnd w:id="0"/>
    </w:p>
    <w:p w:rsidR="00CB3D0E" w:rsidRPr="00DB46BF" w:rsidRDefault="00CB3D0E" w:rsidP="00D62562">
      <w:pPr>
        <w:adjustRightInd w:val="0"/>
        <w:snapToGrid w:val="0"/>
        <w:spacing w:line="336" w:lineRule="auto"/>
        <w:rPr>
          <w:rFonts w:eastAsia="仿宋_GB2312"/>
          <w:sz w:val="30"/>
        </w:rPr>
      </w:pPr>
    </w:p>
    <w:sectPr w:rsidR="00CB3D0E" w:rsidRPr="00DB46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E0F" w:rsidRDefault="00141E0F" w:rsidP="00D74968">
      <w:r>
        <w:separator/>
      </w:r>
    </w:p>
  </w:endnote>
  <w:endnote w:type="continuationSeparator" w:id="0">
    <w:p w:rsidR="00141E0F" w:rsidRDefault="00141E0F" w:rsidP="00D7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E0F" w:rsidRDefault="00141E0F" w:rsidP="00D74968">
      <w:r>
        <w:separator/>
      </w:r>
    </w:p>
  </w:footnote>
  <w:footnote w:type="continuationSeparator" w:id="0">
    <w:p w:rsidR="00141E0F" w:rsidRDefault="00141E0F" w:rsidP="00D74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4968"/>
    <w:rsid w:val="000C18C0"/>
    <w:rsid w:val="001229A6"/>
    <w:rsid w:val="00122F73"/>
    <w:rsid w:val="00141E0F"/>
    <w:rsid w:val="00197585"/>
    <w:rsid w:val="002A4F13"/>
    <w:rsid w:val="002F2F82"/>
    <w:rsid w:val="00384024"/>
    <w:rsid w:val="003A4593"/>
    <w:rsid w:val="00493204"/>
    <w:rsid w:val="0051559D"/>
    <w:rsid w:val="00522372"/>
    <w:rsid w:val="005957C6"/>
    <w:rsid w:val="00614F92"/>
    <w:rsid w:val="00633346"/>
    <w:rsid w:val="00681093"/>
    <w:rsid w:val="006A1882"/>
    <w:rsid w:val="00730DCD"/>
    <w:rsid w:val="00790ABD"/>
    <w:rsid w:val="007D7A90"/>
    <w:rsid w:val="00864E67"/>
    <w:rsid w:val="0091131A"/>
    <w:rsid w:val="009D4E83"/>
    <w:rsid w:val="009E4510"/>
    <w:rsid w:val="00A34786"/>
    <w:rsid w:val="00B9091E"/>
    <w:rsid w:val="00C03B0C"/>
    <w:rsid w:val="00C57125"/>
    <w:rsid w:val="00C77862"/>
    <w:rsid w:val="00CA66B3"/>
    <w:rsid w:val="00CB3D0E"/>
    <w:rsid w:val="00CC5654"/>
    <w:rsid w:val="00CE46DE"/>
    <w:rsid w:val="00D62562"/>
    <w:rsid w:val="00D63CFF"/>
    <w:rsid w:val="00D74968"/>
    <w:rsid w:val="00D801A8"/>
    <w:rsid w:val="00DB46BF"/>
    <w:rsid w:val="00FB28F9"/>
    <w:rsid w:val="00F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9A8DA"/>
  <w15:docId w15:val="{56ED37BC-9D83-4563-9046-685FE4E2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9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96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14F9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614F92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614F92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4F92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614F92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14F9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14F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905C1-53DF-4F7D-A9B7-3B80CFDC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32</cp:revision>
  <cp:lastPrinted>2022-05-18T08:25:00Z</cp:lastPrinted>
  <dcterms:created xsi:type="dcterms:W3CDTF">2017-03-27T03:13:00Z</dcterms:created>
  <dcterms:modified xsi:type="dcterms:W3CDTF">2022-05-19T02:23:00Z</dcterms:modified>
</cp:coreProperties>
</file>