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宋体" w:eastAsia="黑体"/>
          <w:sz w:val="30"/>
          <w:highlight w:val="none"/>
        </w:rPr>
      </w:pPr>
      <w:bookmarkStart w:id="0" w:name="_GoBack"/>
      <w:r>
        <w:rPr>
          <w:rFonts w:hint="eastAsia" w:ascii="黑体" w:hAnsi="宋体" w:eastAsia="黑体"/>
          <w:sz w:val="30"/>
          <w:highlight w:val="none"/>
        </w:rPr>
        <w:t>皮肤科</w:t>
      </w:r>
    </w:p>
    <w:p>
      <w:pPr>
        <w:rPr>
          <w:rFonts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 xml:space="preserve">    1、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真菌镜检（本科室开展）</w:t>
      </w:r>
      <w:r>
        <w:rPr>
          <w:rFonts w:hint="eastAsia" w:ascii="仿宋_GB2312" w:eastAsia="仿宋_GB2312" w:cs="仿宋_GB2312"/>
          <w:bCs/>
          <w:kern w:val="0"/>
          <w:sz w:val="30"/>
          <w:szCs w:val="30"/>
          <w:highlight w:val="none"/>
        </w:rPr>
        <w:t>，</w:t>
      </w:r>
      <w:r>
        <w:rPr>
          <w:rFonts w:hint="eastAsia" w:ascii="宋体" w:hAnsi="宋体" w:eastAsia="仿宋_GB2312"/>
          <w:bCs/>
          <w:sz w:val="30"/>
          <w:highlight w:val="none"/>
        </w:rPr>
        <w:t>皮</w:t>
      </w:r>
      <w:r>
        <w:rPr>
          <w:rFonts w:hint="eastAsia" w:ascii="宋体" w:hAnsi="宋体" w:eastAsia="仿宋_GB2312"/>
          <w:sz w:val="30"/>
          <w:highlight w:val="none"/>
        </w:rPr>
        <w:t>肤真菌培养和菌种鉴定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（可依托检验科开展）</w:t>
      </w:r>
      <w:r>
        <w:rPr>
          <w:rFonts w:hint="eastAsia" w:ascii="宋体" w:hAnsi="宋体" w:eastAsia="仿宋_GB2312"/>
          <w:sz w:val="30"/>
          <w:highlight w:val="none"/>
        </w:rPr>
        <w:t>；</w:t>
      </w:r>
      <w:r>
        <w:rPr>
          <w:rFonts w:ascii="宋体" w:hAnsi="宋体" w:eastAsia="仿宋_GB2312"/>
          <w:sz w:val="30"/>
          <w:highlight w:val="none"/>
        </w:rPr>
        <w:t xml:space="preserve"> 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>2、性传播疾病病原学检查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（可依托检验科开展）</w:t>
      </w:r>
      <w:r>
        <w:rPr>
          <w:rFonts w:hint="eastAsia" w:ascii="宋体" w:hAnsi="宋体" w:eastAsia="仿宋_GB2312"/>
          <w:sz w:val="30"/>
          <w:highlight w:val="none"/>
        </w:rPr>
        <w:t>：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>梅毒血清学（</w:t>
      </w:r>
      <w:r>
        <w:rPr>
          <w:rFonts w:hint="eastAsia" w:eastAsia="仿宋_GB2312"/>
          <w:sz w:val="30"/>
          <w:highlight w:val="none"/>
        </w:rPr>
        <w:t>TP-Ab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RPR）；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>抗</w:t>
      </w:r>
      <w:r>
        <w:rPr>
          <w:rFonts w:hint="eastAsia" w:eastAsia="仿宋_GB2312"/>
          <w:sz w:val="30"/>
          <w:highlight w:val="none"/>
        </w:rPr>
        <w:t>HSV</w:t>
      </w:r>
      <w:r>
        <w:rPr>
          <w:rFonts w:hint="eastAsia" w:ascii="宋体" w:hAnsi="宋体" w:eastAsia="仿宋_GB2312"/>
          <w:sz w:val="30"/>
          <w:highlight w:val="none"/>
        </w:rPr>
        <w:t>1与</w:t>
      </w:r>
      <w:r>
        <w:rPr>
          <w:rFonts w:hint="eastAsia" w:eastAsia="仿宋_GB2312"/>
          <w:sz w:val="30"/>
          <w:highlight w:val="none"/>
        </w:rPr>
        <w:t>HSV</w:t>
      </w:r>
      <w:r>
        <w:rPr>
          <w:rFonts w:hint="eastAsia" w:ascii="宋体" w:hAnsi="宋体" w:eastAsia="仿宋_GB2312"/>
          <w:sz w:val="30"/>
          <w:highlight w:val="none"/>
        </w:rPr>
        <w:t>2抗体（</w:t>
      </w:r>
      <w:r>
        <w:rPr>
          <w:rFonts w:hint="eastAsia" w:eastAsia="仿宋_GB2312"/>
          <w:sz w:val="30"/>
          <w:highlight w:val="none"/>
        </w:rPr>
        <w:t>IgG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IgM</w:t>
      </w:r>
      <w:r>
        <w:rPr>
          <w:rFonts w:hint="eastAsia" w:ascii="宋体" w:hAnsi="宋体" w:eastAsia="仿宋_GB2312"/>
          <w:sz w:val="30"/>
          <w:highlight w:val="none"/>
        </w:rPr>
        <w:t>）或</w:t>
      </w:r>
      <w:r>
        <w:rPr>
          <w:rFonts w:hint="eastAsia" w:eastAsia="仿宋_GB2312"/>
          <w:sz w:val="30"/>
          <w:highlight w:val="none"/>
        </w:rPr>
        <w:t>HSV-DNA；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eastAsia="仿宋_GB2312"/>
          <w:sz w:val="30"/>
          <w:highlight w:val="none"/>
        </w:rPr>
        <w:t>HPV-DNA</w:t>
      </w:r>
      <w:r>
        <w:rPr>
          <w:rFonts w:hint="eastAsia" w:ascii="宋体" w:hAnsi="宋体" w:eastAsia="仿宋_GB2312"/>
          <w:sz w:val="30"/>
          <w:highlight w:val="none"/>
        </w:rPr>
        <w:t>（6、11、16、18、24等血清型）；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>淋菌涂片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（本科室开展）</w:t>
      </w:r>
      <w:r>
        <w:rPr>
          <w:rFonts w:hint="eastAsia" w:ascii="宋体" w:hAnsi="宋体" w:eastAsia="仿宋_GB2312"/>
          <w:sz w:val="30"/>
          <w:highlight w:val="none"/>
        </w:rPr>
        <w:t>及培养药敏；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eastAsia="仿宋_GB2312"/>
          <w:sz w:val="30"/>
          <w:highlight w:val="none"/>
        </w:rPr>
        <w:t>UU</w:t>
      </w:r>
      <w:r>
        <w:rPr>
          <w:rFonts w:hint="eastAsia" w:ascii="宋体" w:hAnsi="宋体" w:eastAsia="仿宋_GB2312"/>
          <w:sz w:val="30"/>
          <w:highlight w:val="none"/>
        </w:rPr>
        <w:t>培养药敏、抗</w:t>
      </w:r>
      <w:r>
        <w:rPr>
          <w:rFonts w:hint="eastAsia" w:eastAsia="仿宋_GB2312"/>
          <w:sz w:val="30"/>
          <w:highlight w:val="none"/>
        </w:rPr>
        <w:t>CT</w:t>
      </w:r>
      <w:r>
        <w:rPr>
          <w:rFonts w:hint="eastAsia" w:ascii="宋体" w:hAnsi="宋体" w:eastAsia="仿宋_GB2312"/>
          <w:sz w:val="30"/>
          <w:highlight w:val="none"/>
        </w:rPr>
        <w:t>抗体（</w:t>
      </w:r>
      <w:r>
        <w:rPr>
          <w:rFonts w:hint="eastAsia" w:eastAsia="仿宋_GB2312"/>
          <w:sz w:val="30"/>
          <w:highlight w:val="none"/>
        </w:rPr>
        <w:t>IgG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IgM</w:t>
      </w:r>
      <w:r>
        <w:rPr>
          <w:rFonts w:hint="eastAsia" w:ascii="宋体" w:hAnsi="宋体" w:eastAsia="仿宋_GB2312"/>
          <w:sz w:val="30"/>
          <w:highlight w:val="none"/>
        </w:rPr>
        <w:t>）或</w:t>
      </w:r>
      <w:r>
        <w:rPr>
          <w:rFonts w:hint="eastAsia" w:eastAsia="仿宋_GB2312"/>
          <w:sz w:val="30"/>
          <w:highlight w:val="none"/>
        </w:rPr>
        <w:t>CT-DNA；</w:t>
      </w:r>
    </w:p>
    <w:p>
      <w:pPr>
        <w:ind w:firstLine="600"/>
        <w:rPr>
          <w:rFonts w:ascii="宋体" w:hAnsi="宋体" w:eastAsia="仿宋_GB2312"/>
          <w:sz w:val="30"/>
          <w:highlight w:val="none"/>
        </w:rPr>
      </w:pPr>
      <w:r>
        <w:rPr>
          <w:rFonts w:hint="eastAsia" w:eastAsia="仿宋_GB2312"/>
          <w:sz w:val="30"/>
          <w:highlight w:val="none"/>
        </w:rPr>
        <w:t>HIV-Ab</w:t>
      </w:r>
      <w:r>
        <w:rPr>
          <w:rFonts w:hint="eastAsia" w:ascii="宋体" w:hAnsi="宋体" w:eastAsia="仿宋_GB2312"/>
          <w:sz w:val="30"/>
          <w:highlight w:val="none"/>
        </w:rPr>
        <w:t>；</w:t>
      </w:r>
    </w:p>
    <w:p>
      <w:pPr>
        <w:numPr>
          <w:ilvl w:val="0"/>
          <w:numId w:val="1"/>
        </w:numPr>
        <w:ind w:left="600" w:leftChars="0" w:firstLine="0" w:firstLineChars="0"/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>其他微生物学检查：细菌（需氧、厌氧）培养药敏、抗酸染色、隐球菌墨汁染色、微丝蚴检查、疟原虫检查、风疹病毒抗体</w:t>
      </w:r>
      <w:r>
        <w:rPr>
          <w:rFonts w:hint="eastAsia" w:ascii="宋体" w:hAnsi="宋体" w:eastAsia="仿宋_GB2312"/>
          <w:sz w:val="30"/>
          <w:highlight w:val="none"/>
          <w:lang w:eastAsia="zh-CN"/>
        </w:rPr>
        <w:t>、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NGS</w:t>
      </w:r>
      <w:r>
        <w:rPr>
          <w:rFonts w:hint="eastAsia" w:ascii="宋体" w:hAnsi="宋体" w:eastAsia="仿宋_GB2312"/>
          <w:sz w:val="30"/>
          <w:highlight w:val="none"/>
        </w:rPr>
        <w:t>等；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（可依托检验科开展）</w:t>
      </w:r>
    </w:p>
    <w:p>
      <w:pPr>
        <w:numPr>
          <w:ilvl w:val="0"/>
          <w:numId w:val="1"/>
        </w:numPr>
        <w:ind w:left="600" w:leftChars="0" w:firstLine="0" w:firstLineChars="0"/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结核感染相关检测：TPSPOT、IGRA</w:t>
      </w:r>
    </w:p>
    <w:p>
      <w:pPr>
        <w:ind w:firstLine="600"/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5</w:t>
      </w:r>
      <w:r>
        <w:rPr>
          <w:rFonts w:hint="eastAsia" w:ascii="宋体" w:hAnsi="宋体" w:eastAsia="仿宋_GB2312"/>
          <w:sz w:val="30"/>
          <w:highlight w:val="none"/>
        </w:rPr>
        <w:t>、自身抗体检测：</w:t>
      </w:r>
      <w:r>
        <w:rPr>
          <w:rFonts w:hint="eastAsia" w:eastAsia="仿宋_GB2312"/>
          <w:sz w:val="30"/>
          <w:highlight w:val="none"/>
        </w:rPr>
        <w:t>ANA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ENA</w:t>
      </w:r>
      <w:r>
        <w:rPr>
          <w:rFonts w:hint="eastAsia" w:ascii="宋体" w:hAnsi="宋体" w:eastAsia="仿宋_GB2312"/>
          <w:sz w:val="30"/>
          <w:highlight w:val="none"/>
        </w:rPr>
        <w:t>（含抗</w:t>
      </w:r>
      <w:r>
        <w:rPr>
          <w:rFonts w:hint="eastAsia" w:eastAsia="仿宋_GB2312"/>
          <w:sz w:val="30"/>
          <w:highlight w:val="none"/>
        </w:rPr>
        <w:t>dsDNA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Sm、U</w:t>
      </w:r>
      <w:r>
        <w:rPr>
          <w:rFonts w:hint="eastAsia" w:ascii="宋体" w:hAnsi="宋体" w:eastAsia="仿宋_GB2312"/>
          <w:sz w:val="30"/>
          <w:highlight w:val="none"/>
        </w:rPr>
        <w:t>1</w:t>
      </w:r>
      <w:r>
        <w:rPr>
          <w:rFonts w:hint="eastAsia" w:eastAsia="仿宋_GB2312"/>
          <w:sz w:val="30"/>
          <w:highlight w:val="none"/>
        </w:rPr>
        <w:t>RNP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Scl-</w:t>
      </w:r>
      <w:r>
        <w:rPr>
          <w:rFonts w:hint="eastAsia" w:ascii="宋体" w:hAnsi="宋体" w:eastAsia="仿宋_GB2312"/>
          <w:sz w:val="30"/>
          <w:highlight w:val="none"/>
        </w:rPr>
        <w:t>70、</w:t>
      </w:r>
      <w:r>
        <w:rPr>
          <w:rFonts w:hint="eastAsia" w:eastAsia="仿宋_GB2312"/>
          <w:sz w:val="30"/>
          <w:highlight w:val="none"/>
        </w:rPr>
        <w:t>SSA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SSB</w:t>
      </w:r>
      <w:r>
        <w:rPr>
          <w:rFonts w:hint="eastAsia" w:ascii="宋体" w:hAnsi="宋体" w:eastAsia="仿宋_GB2312"/>
          <w:sz w:val="30"/>
          <w:highlight w:val="none"/>
        </w:rPr>
        <w:t>等抗体）、抗着丝点抗体、</w:t>
      </w:r>
      <w:r>
        <w:rPr>
          <w:rFonts w:hint="eastAsia" w:eastAsia="仿宋_GB2312"/>
          <w:sz w:val="30"/>
          <w:highlight w:val="none"/>
        </w:rPr>
        <w:t>ANCA</w:t>
      </w:r>
      <w:r>
        <w:rPr>
          <w:rFonts w:hint="eastAsia" w:ascii="宋体" w:hAnsi="宋体" w:eastAsia="仿宋_GB2312"/>
          <w:sz w:val="30"/>
          <w:highlight w:val="none"/>
        </w:rPr>
        <w:t>、抗</w:t>
      </w:r>
      <w:r>
        <w:rPr>
          <w:rFonts w:hint="eastAsia" w:eastAsia="仿宋_GB2312"/>
          <w:sz w:val="30"/>
          <w:highlight w:val="none"/>
        </w:rPr>
        <w:t>CCP</w:t>
      </w:r>
      <w:r>
        <w:rPr>
          <w:rFonts w:hint="eastAsia" w:ascii="宋体" w:hAnsi="宋体" w:eastAsia="仿宋_GB2312"/>
          <w:sz w:val="30"/>
          <w:highlight w:val="none"/>
        </w:rPr>
        <w:t>抗体、抗心磷脂抗体等</w:t>
      </w:r>
      <w:r>
        <w:rPr>
          <w:rFonts w:hint="eastAsia" w:ascii="宋体" w:hAnsi="宋体" w:eastAsia="仿宋_GB2312"/>
          <w:sz w:val="30"/>
          <w:highlight w:val="none"/>
          <w:lang w:eastAsia="zh-CN"/>
        </w:rPr>
        <w:t>、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肌炎特异性相关性抗体（包括MDA-5、Jo-1等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）</w:t>
      </w:r>
      <w:r>
        <w:rPr>
          <w:rFonts w:hint="eastAsia" w:ascii="宋体" w:hAnsi="宋体" w:eastAsia="仿宋_GB2312"/>
          <w:sz w:val="30"/>
          <w:highlight w:val="none"/>
        </w:rPr>
        <w:t>；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（可依托检验科开展）</w:t>
      </w:r>
    </w:p>
    <w:p>
      <w:pPr>
        <w:ind w:firstLine="600"/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6、自身免疫性疱病相关抗体：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BP180、Dsg1、Dsg3等；</w:t>
      </w:r>
    </w:p>
    <w:p>
      <w:pPr>
        <w:ind w:firstLine="600"/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7</w:t>
      </w:r>
      <w:r>
        <w:rPr>
          <w:rFonts w:hint="eastAsia" w:ascii="宋体" w:hAnsi="宋体" w:eastAsia="仿宋_GB2312"/>
          <w:sz w:val="30"/>
          <w:highlight w:val="none"/>
        </w:rPr>
        <w:t>、其他相关免疫学检查：</w:t>
      </w:r>
      <w:r>
        <w:rPr>
          <w:rFonts w:hint="eastAsia" w:eastAsia="仿宋_GB2312"/>
          <w:sz w:val="30"/>
          <w:highlight w:val="none"/>
        </w:rPr>
        <w:t>HLA-B</w:t>
      </w:r>
      <w:r>
        <w:rPr>
          <w:rFonts w:hint="eastAsia" w:ascii="宋体" w:hAnsi="宋体" w:eastAsia="仿宋_GB2312"/>
          <w:sz w:val="30"/>
          <w:highlight w:val="none"/>
        </w:rPr>
        <w:t>27、细胞免疫（</w:t>
      </w:r>
      <w:r>
        <w:rPr>
          <w:rFonts w:hint="eastAsia" w:eastAsia="仿宋_GB2312"/>
          <w:sz w:val="30"/>
          <w:highlight w:val="none"/>
        </w:rPr>
        <w:t>CD</w:t>
      </w:r>
      <w:r>
        <w:rPr>
          <w:rFonts w:hint="eastAsia" w:ascii="宋体" w:hAnsi="宋体" w:eastAsia="仿宋_GB2312"/>
          <w:sz w:val="30"/>
          <w:highlight w:val="none"/>
        </w:rPr>
        <w:t>4、</w:t>
      </w:r>
      <w:r>
        <w:rPr>
          <w:rFonts w:hint="eastAsia" w:eastAsia="仿宋_GB2312"/>
          <w:sz w:val="30"/>
          <w:highlight w:val="none"/>
        </w:rPr>
        <w:t>CD</w:t>
      </w:r>
      <w:r>
        <w:rPr>
          <w:rFonts w:hint="eastAsia" w:ascii="宋体" w:hAnsi="宋体" w:eastAsia="仿宋_GB2312"/>
          <w:sz w:val="30"/>
          <w:highlight w:val="none"/>
        </w:rPr>
        <w:t>8）、体液免疫（</w:t>
      </w:r>
      <w:r>
        <w:rPr>
          <w:rFonts w:hint="eastAsia" w:eastAsia="仿宋_GB2312"/>
          <w:sz w:val="30"/>
          <w:highlight w:val="none"/>
        </w:rPr>
        <w:t>IgG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IgA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IgM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IgE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C</w:t>
      </w:r>
      <w:r>
        <w:rPr>
          <w:rFonts w:hint="eastAsia" w:ascii="宋体" w:hAnsi="宋体" w:eastAsia="仿宋_GB2312"/>
          <w:sz w:val="30"/>
          <w:highlight w:val="none"/>
        </w:rPr>
        <w:t>3、</w:t>
      </w:r>
      <w:r>
        <w:rPr>
          <w:rFonts w:hint="eastAsia" w:eastAsia="仿宋_GB2312"/>
          <w:sz w:val="30"/>
          <w:highlight w:val="none"/>
        </w:rPr>
        <w:t>C</w:t>
      </w:r>
      <w:r>
        <w:rPr>
          <w:rFonts w:hint="eastAsia" w:ascii="宋体" w:hAnsi="宋体" w:eastAsia="仿宋_GB2312"/>
          <w:sz w:val="30"/>
          <w:highlight w:val="none"/>
        </w:rPr>
        <w:t>4）、</w:t>
      </w:r>
      <w:r>
        <w:rPr>
          <w:rFonts w:hint="eastAsia" w:eastAsia="仿宋_GB2312"/>
          <w:sz w:val="30"/>
          <w:highlight w:val="none"/>
        </w:rPr>
        <w:t>RF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ASO</w:t>
      </w:r>
      <w:r>
        <w:rPr>
          <w:rFonts w:hint="eastAsia" w:ascii="宋体" w:hAnsi="宋体" w:eastAsia="仿宋_GB2312"/>
          <w:sz w:val="30"/>
          <w:highlight w:val="none"/>
        </w:rPr>
        <w:t>、</w:t>
      </w:r>
      <w:r>
        <w:rPr>
          <w:rFonts w:hint="eastAsia" w:eastAsia="仿宋_GB2312"/>
          <w:sz w:val="30"/>
          <w:highlight w:val="none"/>
        </w:rPr>
        <w:t>CRP</w:t>
      </w:r>
      <w:r>
        <w:rPr>
          <w:rFonts w:hint="eastAsia" w:ascii="宋体" w:hAnsi="宋体" w:eastAsia="仿宋_GB2312"/>
          <w:sz w:val="30"/>
          <w:highlight w:val="none"/>
        </w:rPr>
        <w:t>、细胞因子</w:t>
      </w:r>
      <w:r>
        <w:rPr>
          <w:rFonts w:hint="eastAsia" w:ascii="宋体" w:hAnsi="宋体" w:eastAsia="仿宋_GB2312"/>
          <w:sz w:val="30"/>
          <w:highlight w:val="none"/>
        </w:rPr>
        <w:t>；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可依托检验科开展）</w:t>
      </w:r>
    </w:p>
    <w:p>
      <w:pP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</w:pPr>
    </w:p>
    <w:p>
      <w:pPr>
        <w:ind w:firstLine="600"/>
        <w:rPr>
          <w:rFonts w:hint="eastAsia"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8</w:t>
      </w:r>
      <w:r>
        <w:rPr>
          <w:rFonts w:hint="eastAsia" w:ascii="宋体" w:hAnsi="宋体" w:eastAsia="仿宋_GB2312"/>
          <w:sz w:val="30"/>
          <w:highlight w:val="none"/>
        </w:rPr>
        <w:t>、过敏原检查（斑贴试验、特异性IgE）；</w:t>
      </w:r>
    </w:p>
    <w:p>
      <w:pPr>
        <w:ind w:firstLine="600"/>
        <w:rPr>
          <w:rFonts w:hint="eastAsia" w:ascii="宋体" w:hAnsi="宋体" w:eastAsia="仿宋_GB2312"/>
          <w:sz w:val="30"/>
          <w:highlight w:val="none"/>
          <w:lang w:val="en-US" w:eastAsia="zh-CN"/>
        </w:rPr>
      </w:pP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9、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特殊药物血药浓度监测（环孢素、他克莫司等）；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可依托检验科开展）</w:t>
      </w:r>
    </w:p>
    <w:p>
      <w:pPr>
        <w:ind w:firstLine="600"/>
        <w:rPr>
          <w:rFonts w:hint="default" w:ascii="宋体" w:hAnsi="宋体" w:eastAsia="仿宋_GB2312"/>
          <w:sz w:val="30"/>
          <w:highlight w:val="none"/>
          <w:lang w:val="en-US" w:eastAsia="zh-CN"/>
        </w:rPr>
      </w:pP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10、药物不良反应基因检测（卡马西平、硫唑嘌呤等）；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可依托检验科开展）</w:t>
      </w:r>
    </w:p>
    <w:p>
      <w:pPr>
        <w:rPr>
          <w:rFonts w:ascii="宋体" w:hAnsi="宋体" w:eastAsia="仿宋_GB2312"/>
          <w:sz w:val="30"/>
          <w:highlight w:val="none"/>
        </w:rPr>
      </w:pPr>
      <w:r>
        <w:rPr>
          <w:rFonts w:hint="eastAsia" w:ascii="宋体" w:hAnsi="宋体" w:eastAsia="仿宋_GB2312"/>
          <w:sz w:val="30"/>
          <w:highlight w:val="none"/>
        </w:rPr>
        <w:t xml:space="preserve">    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11</w:t>
      </w:r>
      <w:r>
        <w:rPr>
          <w:rFonts w:hint="eastAsia" w:ascii="宋体" w:hAnsi="宋体" w:eastAsia="仿宋_GB2312"/>
          <w:sz w:val="30"/>
          <w:highlight w:val="none"/>
        </w:rPr>
        <w:t>、皮肤病理：常规病理与免疫荧光学检查、粘蛋白等特殊染色</w:t>
      </w:r>
      <w:r>
        <w:rPr>
          <w:rFonts w:hint="eastAsia" w:ascii="宋体" w:hAnsi="宋体" w:eastAsia="仿宋_GB2312"/>
          <w:sz w:val="30"/>
          <w:highlight w:val="none"/>
          <w:lang w:eastAsia="zh-CN"/>
        </w:rPr>
        <w:t>、</w:t>
      </w:r>
      <w:r>
        <w:rPr>
          <w:rFonts w:hint="eastAsia" w:ascii="宋体" w:hAnsi="宋体" w:eastAsia="仿宋_GB2312"/>
          <w:sz w:val="30"/>
          <w:highlight w:val="none"/>
          <w:lang w:val="en-US" w:eastAsia="zh-CN"/>
        </w:rPr>
        <w:t>基因重排、免疫组化、融合基因检测</w:t>
      </w:r>
      <w:r>
        <w:rPr>
          <w:rFonts w:hint="eastAsia" w:ascii="宋体" w:hAnsi="宋体" w:eastAsia="仿宋_GB2312"/>
          <w:sz w:val="30"/>
          <w:highlight w:val="none"/>
        </w:rPr>
        <w:t>（可依托病理科开展）；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12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、活检及各种良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恶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性肿物的切除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13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、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无创皮肤检测技术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（皮肤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共聚焦显微镜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、皮肤镜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  <w:t>、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VISA检测、皮肤B超、WOOD灯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）检查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1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、紫外光疗系统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1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、激光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光电系统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（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色素性疾病、血管性疾病、剥脱性激光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</w:rPr>
        <w:t>）</w:t>
      </w: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hint="default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</w:pPr>
      <w:r>
        <w:rPr>
          <w:rFonts w:hint="eastAsia" w:ascii="仿宋_GB2312" w:eastAsia="仿宋_GB2312" w:cs="仿宋_GB2312"/>
          <w:kern w:val="0"/>
          <w:sz w:val="30"/>
          <w:szCs w:val="30"/>
          <w:highlight w:val="none"/>
          <w:lang w:val="en-US" w:eastAsia="zh-CN"/>
        </w:rPr>
        <w:t>16、注射治疗（肉毒毒素、透明质酸、PRP等）。</w:t>
      </w:r>
    </w:p>
    <w:p>
      <w:pPr>
        <w:autoSpaceDE w:val="0"/>
        <w:autoSpaceDN w:val="0"/>
        <w:adjustRightInd w:val="0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  <w:highlight w:val="none"/>
        </w:rPr>
      </w:pPr>
    </w:p>
    <w:p>
      <w:pPr>
        <w:rPr>
          <w:rFonts w:ascii="宋体" w:hAnsi="宋体" w:eastAsia="仿宋_GB2312"/>
          <w:sz w:val="30"/>
          <w:highlight w:val="none"/>
        </w:rPr>
      </w:pPr>
    </w:p>
    <w:p>
      <w:pPr>
        <w:rPr>
          <w:highlight w:val="none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0137A0"/>
    <w:multiLevelType w:val="singleLevel"/>
    <w:tmpl w:val="3F0137A0"/>
    <w:lvl w:ilvl="0" w:tentative="0">
      <w:start w:val="3"/>
      <w:numFmt w:val="decimal"/>
      <w:suff w:val="nothing"/>
      <w:lvlText w:val="%1、"/>
      <w:lvlJc w:val="left"/>
      <w:pPr>
        <w:ind w:left="60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GI2NTUzMTA3OTc4ZmI5MzUzZjNkZjJmMzFkYzQ5ZDAifQ=="/>
  </w:docVars>
  <w:rsids>
    <w:rsidRoot w:val="006E1A29"/>
    <w:rsid w:val="001D2685"/>
    <w:rsid w:val="00290B6D"/>
    <w:rsid w:val="0030423B"/>
    <w:rsid w:val="004D732B"/>
    <w:rsid w:val="00635DCE"/>
    <w:rsid w:val="006A6E12"/>
    <w:rsid w:val="006E1A29"/>
    <w:rsid w:val="00887DAD"/>
    <w:rsid w:val="0097691E"/>
    <w:rsid w:val="00A56551"/>
    <w:rsid w:val="00B87623"/>
    <w:rsid w:val="00BD7C8D"/>
    <w:rsid w:val="00C21D6D"/>
    <w:rsid w:val="00CB451E"/>
    <w:rsid w:val="00D92DBF"/>
    <w:rsid w:val="00E939C9"/>
    <w:rsid w:val="00F53762"/>
    <w:rsid w:val="00F84AFD"/>
    <w:rsid w:val="00FD3B58"/>
    <w:rsid w:val="0ACA2A52"/>
    <w:rsid w:val="1D6E5DC9"/>
    <w:rsid w:val="463D32E1"/>
    <w:rsid w:val="60080611"/>
    <w:rsid w:val="66855163"/>
    <w:rsid w:val="792E20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645</Words>
  <Characters>789</Characters>
  <Lines>4</Lines>
  <Paragraphs>1</Paragraphs>
  <TotalTime>1</TotalTime>
  <ScaleCrop>false</ScaleCrop>
  <LinksUpToDate>false</LinksUpToDate>
  <CharactersWithSpaces>804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2017-03-27T03:11:00Z</dcterms:created>
  <dc:creator>lenovo</dc:creator>
  <cp:lastModifiedBy>王玥</cp:lastModifiedBy>
  <dcterms:modified xsi:type="dcterms:W3CDTF">2022-05-19T02:51:31Z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eyJoZGlkIjoiMGI2NTUzMTA3OTc4ZmI5MzUzZjNkZjJmMzFkYzQ5ZDAifQ==</vt:lpwstr>
  </property>
  <property fmtid="{D5CDD505-2E9C-101B-9397-08002B2CF9AE}" pid="3" name="KSOProductBuildVer">
    <vt:lpwstr>2052-11.1.0.11636</vt:lpwstr>
  </property>
  <property fmtid="{D5CDD505-2E9C-101B-9397-08002B2CF9AE}" pid="4" name="ICV">
    <vt:lpwstr>C81919E55BDB41ECAF95B10161368F2A</vt:lpwstr>
  </property>
</Properties>
</file>