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倒置显微镜</w:t>
      </w:r>
      <w:r>
        <w:rPr>
          <w:rFonts w:hint="eastAsia"/>
          <w:sz w:val="32"/>
          <w:szCs w:val="32"/>
          <w:lang w:val="en-US" w:eastAsia="zh-CN"/>
        </w:rPr>
        <w:t>技术参数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：该产品需要使用进口产品.主要用于第二代试管婴儿技术，国产的显微镜无法满足和显微操作系统、激光破膜系统的匹配。而第二代试管婴儿技术是将显微操作系统、激光破膜系统等安装在倒置显微镜上才能完成的操作技术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eastAsia"/>
          <w:sz w:val="28"/>
          <w:szCs w:val="28"/>
        </w:rPr>
        <w:t>进口品牌，研究级倒置显微镜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*</w:t>
      </w:r>
      <w:r>
        <w:rPr>
          <w:rFonts w:hint="eastAsia"/>
          <w:sz w:val="28"/>
          <w:szCs w:val="28"/>
        </w:rPr>
        <w:t>显微镜镜体，U型光路，双层光路主机，具备电动纺锤体加装通道，方便将来进行电动纺锤体观测系统升级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显微镜镜体，配有明场和浮雕相衬观察方式，单层显微镜机架，三档光路选择（0:100,50:50,100:0）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物镜转换器：物镜转换器：≥6孔物镜转盘，可编码型6孔式防水物镜转换器，移动速度3mm/s.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聚焦机构：聚焦机构同轴粗、微调旋钮（最小微调刻度单位：1μm），行程10mm，粗调旋钮扭矩可调，备有上限调节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透射光照明：</w:t>
      </w:r>
      <w:r>
        <w:rPr>
          <w:rFonts w:hint="eastAsia"/>
          <w:sz w:val="28"/>
          <w:szCs w:val="28"/>
          <w:lang w:val="en-US" w:eastAsia="zh-CN"/>
        </w:rPr>
        <w:t>100w</w:t>
      </w:r>
      <w:r>
        <w:rPr>
          <w:rFonts w:hint="eastAsia"/>
          <w:sz w:val="28"/>
          <w:szCs w:val="28"/>
        </w:rPr>
        <w:t>卤素灯透射光照明装置，视场可变光阑可调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光学系统：无限远校正光学系统，齐焦距离为国际标准45mm。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配置符合生殖中心使用的机械式载物台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透射光照明装置：外置电源供应器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人机工学、正象、可倾斜式观察筒, 观察角度35-85°, 眼点高度调节范 围0－65mm可调, 瞳距50－76mm, 视场数22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载物台：右手控制机械载物台，行程可满足载玻片、35mm直径培养皿和多孔板。行程为50 × 50mm。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聚光镜：长工作距离DIC/RC专用万能聚光镜，NA≥0.5，WD≥45mm。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13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浮雕相衬滑座：相衬环板：4×、10×、20×、40×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14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目镜：高眼点目镜，10×，视场直径≥22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15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电源线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防尘罩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6、</w:t>
      </w:r>
      <w:r>
        <w:rPr>
          <w:rFonts w:hint="eastAsia"/>
          <w:sz w:val="28"/>
          <w:szCs w:val="28"/>
        </w:rPr>
        <w:t>滤色镜：日光平衡滤色片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7、</w:t>
      </w:r>
      <w:r>
        <w:rPr>
          <w:rFonts w:hint="eastAsia"/>
          <w:sz w:val="28"/>
          <w:szCs w:val="28"/>
        </w:rPr>
        <w:t>适于在气温为摄氏-40℃～＋50℃的环境条件下运输和贮存，在电源220V（±10%）/50Hz、气温摄氏5℃～40℃和相对湿度85%的环境条件下运行。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8、</w:t>
      </w:r>
      <w:r>
        <w:rPr>
          <w:rFonts w:hint="eastAsia"/>
          <w:sz w:val="28"/>
          <w:szCs w:val="28"/>
        </w:rPr>
        <w:t>配置符合中国有关标准要求的插头，或提供适当的转换插座。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19、</w:t>
      </w:r>
      <w:r>
        <w:rPr>
          <w:rFonts w:hint="eastAsia"/>
          <w:sz w:val="28"/>
          <w:szCs w:val="28"/>
        </w:rPr>
        <w:t>物镜参数：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(1)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  <w:lang w:val="en-US" w:eastAsia="zh-CN"/>
        </w:rPr>
        <w:t>*</w:t>
      </w:r>
      <w:r>
        <w:rPr>
          <w:rFonts w:hint="eastAsia"/>
          <w:sz w:val="28"/>
          <w:szCs w:val="28"/>
        </w:rPr>
        <w:t>万能平场半复消色差相差物镜4X（N.A.≥0.13, W.D. ≥17.0mm）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(2)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  <w:lang w:val="en-US" w:eastAsia="zh-CN"/>
        </w:rPr>
        <w:t>*</w:t>
      </w:r>
      <w:r>
        <w:rPr>
          <w:rFonts w:hint="eastAsia"/>
          <w:sz w:val="28"/>
          <w:szCs w:val="28"/>
        </w:rPr>
        <w:t>长工作距离平场消色差浮雕相衬物镜10X（N.A.≥0.25, W.D.≥9.5mm）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(3)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  <w:lang w:val="en-US" w:eastAsia="zh-CN"/>
        </w:rPr>
        <w:t>*</w:t>
      </w:r>
      <w:r>
        <w:rPr>
          <w:rFonts w:hint="eastAsia"/>
          <w:sz w:val="28"/>
          <w:szCs w:val="28"/>
        </w:rPr>
        <w:t>长工作距离消色差浮雕相衬物镜20X（N.A.≥0.4, W.D.≥2.8mm）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(4)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  <w:lang w:val="en-US" w:eastAsia="zh-CN"/>
        </w:rPr>
        <w:t>*</w:t>
      </w:r>
      <w:r>
        <w:rPr>
          <w:rFonts w:hint="eastAsia"/>
          <w:sz w:val="28"/>
          <w:szCs w:val="28"/>
        </w:rPr>
        <w:t>长工作距离浮雕相衬物镜40X（N.A.≥0.55, W.D.≥1.9mm）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  <w:lang w:val="en-US" w:eastAsia="zh-CN"/>
        </w:rPr>
        <w:t>0、</w:t>
      </w:r>
      <w:r>
        <w:rPr>
          <w:rFonts w:hint="eastAsia"/>
          <w:sz w:val="28"/>
          <w:szCs w:val="28"/>
        </w:rPr>
        <w:t>增配变倍器，最大放大倍数800倍，可轻松观察精子头部，实现精子优选功能。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eastAsia"/>
          <w:sz w:val="28"/>
          <w:szCs w:val="28"/>
        </w:rPr>
        <w:t>配置进口</w:t>
      </w:r>
      <w:bookmarkStart w:id="0" w:name="_GoBack"/>
      <w:bookmarkEnd w:id="0"/>
      <w:r>
        <w:rPr>
          <w:rFonts w:hint="eastAsia"/>
          <w:sz w:val="28"/>
          <w:szCs w:val="28"/>
        </w:rPr>
        <w:t>加强型恒温玻璃热板</w:t>
      </w:r>
      <w:r>
        <w:rPr>
          <w:rFonts w:hint="eastAsia"/>
          <w:sz w:val="28"/>
          <w:szCs w:val="28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0F590453"/>
    <w:rsid w:val="0F590453"/>
    <w:rsid w:val="118F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730</Words>
  <Characters>896</Characters>
  <Lines>0</Lines>
  <Paragraphs>0</Paragraphs>
  <TotalTime>17</TotalTime>
  <ScaleCrop>false</ScaleCrop>
  <LinksUpToDate>false</LinksUpToDate>
  <CharactersWithSpaces>912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2023-05-17T10:46:00Z</dcterms:created>
  <dc:creator>HP</dc:creator>
  <cp:lastModifiedBy>HP</cp:lastModifiedBy>
  <dcterms:modified xsi:type="dcterms:W3CDTF">2023-05-18T07:08:30Z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7594A5AB46B74E30AF24F0D064CB0840_11</vt:lpwstr>
  </property>
</Properties>
</file>