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rPr>
      </w:pPr>
      <w:r>
        <w:rPr>
          <w:rFonts w:hint="eastAsia"/>
          <w:b/>
          <w:bCs/>
          <w:sz w:val="32"/>
          <w:szCs w:val="32"/>
        </w:rPr>
        <w:t>全自</w:t>
      </w:r>
      <w:bookmarkStart w:id="0" w:name="_GoBack"/>
      <w:bookmarkEnd w:id="0"/>
      <w:r>
        <w:rPr>
          <w:rFonts w:hint="eastAsia"/>
          <w:b/>
          <w:bCs/>
          <w:sz w:val="32"/>
          <w:szCs w:val="32"/>
        </w:rPr>
        <w:t>动血浆解冻机</w:t>
      </w:r>
    </w:p>
    <w:p>
      <w:pPr>
        <w:jc w:val="left"/>
        <w:rPr>
          <w:rFonts w:hint="default" w:eastAsiaTheme="minorEastAsia"/>
          <w:sz w:val="24"/>
          <w:szCs w:val="24"/>
          <w:lang w:val="en-US" w:eastAsia="zh-CN"/>
        </w:rPr>
      </w:pPr>
      <w:r>
        <w:rPr>
          <w:rFonts w:hint="default" w:eastAsiaTheme="minorEastAsia"/>
          <w:sz w:val="24"/>
          <w:szCs w:val="24"/>
          <w:lang w:val="en-US" w:eastAsia="zh-CN"/>
        </w:rPr>
        <w:t>1</w:t>
      </w:r>
      <w:r>
        <w:rPr>
          <w:rFonts w:hint="eastAsia"/>
          <w:sz w:val="24"/>
          <w:szCs w:val="24"/>
          <w:lang w:val="en-US" w:eastAsia="zh-CN"/>
        </w:rPr>
        <w:t>、</w:t>
      </w:r>
      <w:r>
        <w:rPr>
          <w:rFonts w:hint="default" w:eastAsiaTheme="minorEastAsia"/>
          <w:sz w:val="24"/>
          <w:szCs w:val="24"/>
          <w:lang w:val="en-US" w:eastAsia="zh-CN"/>
        </w:rPr>
        <w:t>融浆方式</w:t>
      </w:r>
      <w:r>
        <w:rPr>
          <w:rFonts w:hint="eastAsia"/>
          <w:sz w:val="24"/>
          <w:szCs w:val="24"/>
          <w:lang w:val="en-US" w:eastAsia="zh-CN"/>
        </w:rPr>
        <w:t>：</w:t>
      </w:r>
      <w:r>
        <w:rPr>
          <w:rFonts w:hint="default" w:eastAsiaTheme="minorEastAsia"/>
          <w:sz w:val="24"/>
          <w:szCs w:val="24"/>
          <w:lang w:val="en-US" w:eastAsia="zh-CN"/>
        </w:rPr>
        <w:t>干式湿式双解冻模式设计，标配解冻框两个（干式和湿式各一个）</w:t>
      </w:r>
    </w:p>
    <w:p>
      <w:pPr>
        <w:jc w:val="left"/>
        <w:rPr>
          <w:rFonts w:hint="default" w:eastAsiaTheme="minorEastAsia"/>
          <w:sz w:val="24"/>
          <w:szCs w:val="24"/>
          <w:lang w:val="en-US" w:eastAsia="zh-CN"/>
        </w:rPr>
      </w:pPr>
      <w:r>
        <w:rPr>
          <w:rFonts w:hint="default" w:eastAsiaTheme="minorEastAsia"/>
          <w:sz w:val="24"/>
          <w:szCs w:val="24"/>
          <w:lang w:val="en-US" w:eastAsia="zh-CN"/>
        </w:rPr>
        <w:t>2</w:t>
      </w:r>
      <w:r>
        <w:rPr>
          <w:rFonts w:hint="eastAsia"/>
          <w:sz w:val="24"/>
          <w:szCs w:val="24"/>
          <w:lang w:val="en-US" w:eastAsia="zh-CN"/>
        </w:rPr>
        <w:t>、</w:t>
      </w:r>
      <w:r>
        <w:rPr>
          <w:rFonts w:hint="default" w:eastAsiaTheme="minorEastAsia"/>
          <w:sz w:val="24"/>
          <w:szCs w:val="24"/>
          <w:lang w:val="en-US" w:eastAsia="zh-CN"/>
        </w:rPr>
        <w:t>水箱设计</w:t>
      </w:r>
      <w:r>
        <w:rPr>
          <w:rFonts w:hint="eastAsia"/>
          <w:sz w:val="24"/>
          <w:szCs w:val="24"/>
          <w:lang w:val="en-US" w:eastAsia="zh-CN"/>
        </w:rPr>
        <w:t>：</w:t>
      </w:r>
      <w:r>
        <w:rPr>
          <w:rFonts w:hint="default" w:eastAsiaTheme="minorEastAsia"/>
          <w:sz w:val="24"/>
          <w:szCs w:val="24"/>
          <w:lang w:val="en-US" w:eastAsia="zh-CN"/>
        </w:rPr>
        <w:t>具备解冻水箱和加热水箱两个水箱；且上下两个水箱为一体式。加热水箱容量不低于60L，上下水箱的热水交换不低于2次/min</w:t>
      </w:r>
    </w:p>
    <w:p>
      <w:pPr>
        <w:jc w:val="left"/>
        <w:rPr>
          <w:rFonts w:hint="default" w:eastAsiaTheme="minorEastAsia"/>
          <w:sz w:val="24"/>
          <w:szCs w:val="24"/>
          <w:lang w:val="en-US" w:eastAsia="zh-CN"/>
        </w:rPr>
      </w:pPr>
      <w:r>
        <w:rPr>
          <w:rFonts w:hint="default" w:eastAsiaTheme="minorEastAsia"/>
          <w:sz w:val="24"/>
          <w:szCs w:val="24"/>
          <w:lang w:val="en-US" w:eastAsia="zh-CN"/>
        </w:rPr>
        <w:t>3</w:t>
      </w:r>
      <w:r>
        <w:rPr>
          <w:rFonts w:hint="eastAsia"/>
          <w:sz w:val="24"/>
          <w:szCs w:val="24"/>
          <w:lang w:val="en-US" w:eastAsia="zh-CN"/>
        </w:rPr>
        <w:t>、</w:t>
      </w:r>
      <w:r>
        <w:rPr>
          <w:rFonts w:hint="default" w:eastAsiaTheme="minorEastAsia"/>
          <w:sz w:val="24"/>
          <w:szCs w:val="24"/>
          <w:lang w:val="en-US" w:eastAsia="zh-CN"/>
        </w:rPr>
        <w:t>温度控制</w:t>
      </w:r>
      <w:r>
        <w:rPr>
          <w:rFonts w:hint="eastAsia"/>
          <w:sz w:val="24"/>
          <w:szCs w:val="24"/>
          <w:lang w:val="en-US" w:eastAsia="zh-CN"/>
        </w:rPr>
        <w:t>：</w:t>
      </w:r>
      <w:r>
        <w:rPr>
          <w:rFonts w:hint="default" w:eastAsiaTheme="minorEastAsia"/>
          <w:sz w:val="24"/>
          <w:szCs w:val="24"/>
          <w:lang w:val="en-US" w:eastAsia="zh-CN"/>
        </w:rPr>
        <w:t>解冻时温度范围30~41℃，控制精度±1℃</w:t>
      </w:r>
    </w:p>
    <w:p>
      <w:pPr>
        <w:jc w:val="left"/>
        <w:rPr>
          <w:rFonts w:hint="default" w:eastAsiaTheme="minorEastAsia"/>
          <w:sz w:val="24"/>
          <w:szCs w:val="24"/>
          <w:lang w:val="en-US" w:eastAsia="zh-CN"/>
        </w:rPr>
      </w:pPr>
      <w:r>
        <w:rPr>
          <w:rFonts w:hint="default" w:eastAsiaTheme="minorEastAsia"/>
          <w:sz w:val="24"/>
          <w:szCs w:val="24"/>
          <w:lang w:val="en-US" w:eastAsia="zh-CN"/>
        </w:rPr>
        <w:t>4</w:t>
      </w:r>
      <w:r>
        <w:rPr>
          <w:rFonts w:hint="eastAsia"/>
          <w:sz w:val="24"/>
          <w:szCs w:val="24"/>
          <w:lang w:val="en-US" w:eastAsia="zh-CN"/>
        </w:rPr>
        <w:t>、</w:t>
      </w:r>
      <w:r>
        <w:rPr>
          <w:rFonts w:hint="default" w:eastAsiaTheme="minorEastAsia"/>
          <w:sz w:val="24"/>
          <w:szCs w:val="24"/>
          <w:lang w:val="en-US" w:eastAsia="zh-CN"/>
        </w:rPr>
        <w:t>生物安全</w:t>
      </w:r>
      <w:r>
        <w:rPr>
          <w:rFonts w:hint="eastAsia"/>
          <w:sz w:val="24"/>
          <w:szCs w:val="24"/>
          <w:lang w:val="en-US" w:eastAsia="zh-CN"/>
        </w:rPr>
        <w:t>：</w:t>
      </w:r>
      <w:r>
        <w:rPr>
          <w:rFonts w:hint="default" w:eastAsiaTheme="minorEastAsia"/>
          <w:sz w:val="24"/>
          <w:szCs w:val="24"/>
          <w:lang w:val="en-US" w:eastAsia="zh-CN"/>
        </w:rPr>
        <w:t>具有高温清洗杀菌灭毒功能，能有效杀灭水箱水体内可能存在的细菌及微生物，避免水体污染：高温清洗时37℃～56℃可调，控温范围/精度小于±1℃</w:t>
      </w:r>
    </w:p>
    <w:p>
      <w:pPr>
        <w:jc w:val="left"/>
        <w:rPr>
          <w:rFonts w:hint="default" w:eastAsiaTheme="minorEastAsia"/>
          <w:sz w:val="24"/>
          <w:szCs w:val="24"/>
          <w:lang w:val="en-US" w:eastAsia="zh-CN"/>
        </w:rPr>
      </w:pPr>
      <w:r>
        <w:rPr>
          <w:rFonts w:hint="default" w:eastAsiaTheme="minorEastAsia"/>
          <w:sz w:val="24"/>
          <w:szCs w:val="24"/>
          <w:lang w:val="en-US" w:eastAsia="zh-CN"/>
        </w:rPr>
        <w:t>5</w:t>
      </w:r>
      <w:r>
        <w:rPr>
          <w:rFonts w:hint="eastAsia"/>
          <w:sz w:val="24"/>
          <w:szCs w:val="24"/>
          <w:lang w:val="en-US" w:eastAsia="zh-CN"/>
        </w:rPr>
        <w:t>、</w:t>
      </w:r>
      <w:r>
        <w:rPr>
          <w:rFonts w:hint="default" w:eastAsiaTheme="minorEastAsia"/>
          <w:sz w:val="24"/>
          <w:szCs w:val="24"/>
          <w:lang w:val="en-US" w:eastAsia="zh-CN"/>
        </w:rPr>
        <w:t>化浆量</w:t>
      </w:r>
      <w:r>
        <w:rPr>
          <w:rFonts w:hint="eastAsia"/>
          <w:sz w:val="24"/>
          <w:szCs w:val="24"/>
          <w:lang w:val="en-US" w:eastAsia="zh-CN"/>
        </w:rPr>
        <w:t>：</w:t>
      </w:r>
      <w:r>
        <w:rPr>
          <w:rFonts w:hint="default" w:eastAsiaTheme="minorEastAsia"/>
          <w:sz w:val="24"/>
          <w:szCs w:val="24"/>
          <w:lang w:val="en-US" w:eastAsia="zh-CN"/>
        </w:rPr>
        <w:t xml:space="preserve">最大化浆量湿式至少30袋以上，全负荷解冻时间＜24min ；干式10袋以上，全负荷解冻时间＜30min </w:t>
      </w:r>
    </w:p>
    <w:p>
      <w:pPr>
        <w:jc w:val="left"/>
        <w:rPr>
          <w:rFonts w:hint="default" w:eastAsiaTheme="minorEastAsia"/>
          <w:sz w:val="24"/>
          <w:szCs w:val="24"/>
          <w:lang w:val="en-US" w:eastAsia="zh-CN"/>
        </w:rPr>
      </w:pPr>
      <w:r>
        <w:rPr>
          <w:rFonts w:hint="default" w:eastAsiaTheme="minorEastAsia"/>
          <w:sz w:val="24"/>
          <w:szCs w:val="24"/>
          <w:lang w:val="en-US" w:eastAsia="zh-CN"/>
        </w:rPr>
        <w:t>6</w:t>
      </w:r>
      <w:r>
        <w:rPr>
          <w:rFonts w:hint="eastAsia"/>
          <w:sz w:val="24"/>
          <w:szCs w:val="24"/>
          <w:lang w:val="en-US" w:eastAsia="zh-CN"/>
        </w:rPr>
        <w:t>、</w:t>
      </w:r>
      <w:r>
        <w:rPr>
          <w:rFonts w:hint="default" w:eastAsiaTheme="minorEastAsia"/>
          <w:sz w:val="24"/>
          <w:szCs w:val="24"/>
          <w:lang w:val="en-US" w:eastAsia="zh-CN"/>
        </w:rPr>
        <w:t>清洗</w:t>
      </w:r>
      <w:r>
        <w:rPr>
          <w:rFonts w:hint="eastAsia"/>
          <w:sz w:val="24"/>
          <w:szCs w:val="24"/>
          <w:lang w:val="en-US" w:eastAsia="zh-CN"/>
        </w:rPr>
        <w:t>：</w:t>
      </w:r>
      <w:r>
        <w:rPr>
          <w:rFonts w:hint="default" w:eastAsiaTheme="minorEastAsia"/>
          <w:sz w:val="24"/>
          <w:szCs w:val="24"/>
          <w:lang w:val="en-US" w:eastAsia="zh-CN"/>
        </w:rPr>
        <w:t>可自动注水、预热、加温、排水，实现循环清洗、自动净化功能</w:t>
      </w:r>
    </w:p>
    <w:p>
      <w:pPr>
        <w:jc w:val="left"/>
        <w:rPr>
          <w:rFonts w:hint="default" w:eastAsiaTheme="minorEastAsia"/>
          <w:sz w:val="24"/>
          <w:szCs w:val="24"/>
          <w:lang w:val="en-US" w:eastAsia="zh-CN"/>
        </w:rPr>
      </w:pPr>
      <w:r>
        <w:rPr>
          <w:rFonts w:hint="default" w:eastAsiaTheme="minorEastAsia"/>
          <w:sz w:val="24"/>
          <w:szCs w:val="24"/>
          <w:lang w:val="en-US" w:eastAsia="zh-CN"/>
        </w:rPr>
        <w:t>7</w:t>
      </w:r>
      <w:r>
        <w:rPr>
          <w:rFonts w:hint="eastAsia"/>
          <w:sz w:val="24"/>
          <w:szCs w:val="24"/>
          <w:lang w:val="en-US" w:eastAsia="zh-CN"/>
        </w:rPr>
        <w:t>、</w:t>
      </w:r>
      <w:r>
        <w:rPr>
          <w:rFonts w:hint="default" w:eastAsiaTheme="minorEastAsia"/>
          <w:sz w:val="24"/>
          <w:szCs w:val="24"/>
          <w:lang w:val="en-US" w:eastAsia="zh-CN"/>
        </w:rPr>
        <w:t>质控方式</w:t>
      </w:r>
      <w:r>
        <w:rPr>
          <w:rFonts w:hint="eastAsia"/>
          <w:sz w:val="24"/>
          <w:szCs w:val="24"/>
          <w:lang w:val="en-US" w:eastAsia="zh-CN"/>
        </w:rPr>
        <w:t>：</w:t>
      </w:r>
      <w:r>
        <w:rPr>
          <w:rFonts w:hint="default" w:eastAsiaTheme="minorEastAsia"/>
          <w:sz w:val="24"/>
          <w:szCs w:val="24"/>
          <w:lang w:val="en-US" w:eastAsia="zh-CN"/>
        </w:rPr>
        <w:t>需采用模拟血浆质控袋方式，模拟血浆质控袋内置温控探头能探测模拟血浆质控袋在解冻过程中的核心温度变化，并将所探测采集温度变化信息适时上传保存；确保血浆解冻过程及结果的准确性和真实性，达到血浆解冻质控朔源目的</w:t>
      </w:r>
    </w:p>
    <w:p>
      <w:pPr>
        <w:jc w:val="left"/>
        <w:rPr>
          <w:rFonts w:hint="default" w:eastAsiaTheme="minorEastAsia"/>
          <w:sz w:val="24"/>
          <w:szCs w:val="24"/>
          <w:lang w:val="en-US" w:eastAsia="zh-CN"/>
        </w:rPr>
      </w:pPr>
      <w:r>
        <w:rPr>
          <w:rFonts w:hint="default" w:eastAsiaTheme="minorEastAsia"/>
          <w:sz w:val="24"/>
          <w:szCs w:val="24"/>
          <w:lang w:val="en-US" w:eastAsia="zh-CN"/>
        </w:rPr>
        <w:t>8</w:t>
      </w:r>
      <w:r>
        <w:rPr>
          <w:rFonts w:hint="eastAsia"/>
          <w:sz w:val="24"/>
          <w:szCs w:val="24"/>
          <w:lang w:val="en-US" w:eastAsia="zh-CN"/>
        </w:rPr>
        <w:t>、</w:t>
      </w:r>
      <w:r>
        <w:rPr>
          <w:rFonts w:hint="default" w:eastAsiaTheme="minorEastAsia"/>
          <w:sz w:val="24"/>
          <w:szCs w:val="24"/>
          <w:lang w:val="en-US" w:eastAsia="zh-CN"/>
        </w:rPr>
        <w:t>数据记录存储</w:t>
      </w:r>
      <w:r>
        <w:rPr>
          <w:rFonts w:hint="eastAsia"/>
          <w:sz w:val="24"/>
          <w:szCs w:val="24"/>
          <w:lang w:val="en-US" w:eastAsia="zh-CN"/>
        </w:rPr>
        <w:t>：</w:t>
      </w:r>
      <w:r>
        <w:rPr>
          <w:rFonts w:hint="default" w:eastAsiaTheme="minorEastAsia"/>
          <w:sz w:val="24"/>
          <w:szCs w:val="24"/>
          <w:lang w:val="en-US" w:eastAsia="zh-CN"/>
        </w:rPr>
        <w:t>自带数据存储功能、存储容量不小于4G,能记录处理并存储数据2000组以上</w:t>
      </w:r>
    </w:p>
    <w:p>
      <w:pPr>
        <w:jc w:val="left"/>
        <w:rPr>
          <w:rFonts w:hint="default" w:eastAsiaTheme="minorEastAsia"/>
          <w:sz w:val="24"/>
          <w:szCs w:val="24"/>
          <w:lang w:val="en-US" w:eastAsia="zh-CN"/>
        </w:rPr>
      </w:pPr>
      <w:r>
        <w:rPr>
          <w:rFonts w:hint="default" w:eastAsiaTheme="minorEastAsia"/>
          <w:sz w:val="24"/>
          <w:szCs w:val="24"/>
          <w:lang w:val="en-US" w:eastAsia="zh-CN"/>
        </w:rPr>
        <w:t>9</w:t>
      </w:r>
      <w:r>
        <w:rPr>
          <w:rFonts w:hint="eastAsia"/>
          <w:sz w:val="24"/>
          <w:szCs w:val="24"/>
          <w:lang w:val="en-US" w:eastAsia="zh-CN"/>
        </w:rPr>
        <w:t>、</w:t>
      </w:r>
      <w:r>
        <w:rPr>
          <w:rFonts w:hint="default" w:eastAsiaTheme="minorEastAsia"/>
          <w:sz w:val="24"/>
          <w:szCs w:val="24"/>
          <w:lang w:val="en-US" w:eastAsia="zh-CN"/>
        </w:rPr>
        <w:t>解冻模式</w:t>
      </w:r>
      <w:r>
        <w:rPr>
          <w:rFonts w:hint="eastAsia"/>
          <w:sz w:val="24"/>
          <w:szCs w:val="24"/>
          <w:lang w:val="en-US" w:eastAsia="zh-CN"/>
        </w:rPr>
        <w:t>：</w:t>
      </w:r>
      <w:r>
        <w:rPr>
          <w:rFonts w:hint="default" w:eastAsiaTheme="minorEastAsia"/>
          <w:sz w:val="24"/>
          <w:szCs w:val="24"/>
          <w:lang w:val="en-US" w:eastAsia="zh-CN"/>
        </w:rPr>
        <w:t>具有常规解冻、浮动终点解冻、程序降温、手控、急诊模式可选</w:t>
      </w:r>
    </w:p>
    <w:p>
      <w:pPr>
        <w:jc w:val="left"/>
        <w:rPr>
          <w:rFonts w:hint="default" w:eastAsiaTheme="minorEastAsia"/>
          <w:sz w:val="24"/>
          <w:szCs w:val="24"/>
          <w:lang w:val="en-US" w:eastAsia="zh-CN"/>
        </w:rPr>
      </w:pPr>
      <w:r>
        <w:rPr>
          <w:rFonts w:hint="default" w:eastAsiaTheme="minorEastAsia"/>
          <w:sz w:val="24"/>
          <w:szCs w:val="24"/>
          <w:lang w:val="en-US" w:eastAsia="zh-CN"/>
        </w:rPr>
        <w:t>10</w:t>
      </w:r>
      <w:r>
        <w:rPr>
          <w:rFonts w:hint="eastAsia"/>
          <w:sz w:val="24"/>
          <w:szCs w:val="24"/>
          <w:lang w:val="en-US" w:eastAsia="zh-CN"/>
        </w:rPr>
        <w:t>、</w:t>
      </w:r>
      <w:r>
        <w:rPr>
          <w:rFonts w:hint="default" w:eastAsiaTheme="minorEastAsia"/>
          <w:sz w:val="24"/>
          <w:szCs w:val="24"/>
          <w:lang w:val="en-US" w:eastAsia="zh-CN"/>
        </w:rPr>
        <w:t>操作系统</w:t>
      </w:r>
      <w:r>
        <w:rPr>
          <w:rFonts w:hint="eastAsia"/>
          <w:sz w:val="24"/>
          <w:szCs w:val="24"/>
          <w:lang w:val="en-US" w:eastAsia="zh-CN"/>
        </w:rPr>
        <w:t>：</w:t>
      </w:r>
      <w:r>
        <w:rPr>
          <w:rFonts w:hint="default" w:eastAsiaTheme="minorEastAsia"/>
          <w:sz w:val="24"/>
          <w:szCs w:val="24"/>
          <w:lang w:val="en-US" w:eastAsia="zh-CN"/>
        </w:rPr>
        <w:t>微电脑触摸屏操作，能在显示屏适时显示解冻水温及血浆袋核心温度的变化曲线</w:t>
      </w:r>
    </w:p>
    <w:p>
      <w:pPr>
        <w:jc w:val="left"/>
        <w:rPr>
          <w:rFonts w:hint="default" w:eastAsiaTheme="minorEastAsia"/>
          <w:sz w:val="32"/>
          <w:szCs w:val="32"/>
          <w:lang w:val="en-US" w:eastAsia="zh-CN"/>
        </w:rPr>
      </w:pPr>
      <w:r>
        <w:rPr>
          <w:rFonts w:hint="default" w:eastAsiaTheme="minorEastAsia"/>
          <w:sz w:val="24"/>
          <w:szCs w:val="24"/>
          <w:lang w:val="en-US" w:eastAsia="zh-CN"/>
        </w:rPr>
        <w:t>11</w:t>
      </w:r>
      <w:r>
        <w:rPr>
          <w:rFonts w:hint="eastAsia"/>
          <w:sz w:val="24"/>
          <w:szCs w:val="24"/>
          <w:lang w:val="en-US" w:eastAsia="zh-CN"/>
        </w:rPr>
        <w:t>、</w:t>
      </w:r>
      <w:r>
        <w:rPr>
          <w:rFonts w:hint="default" w:eastAsiaTheme="minorEastAsia"/>
          <w:sz w:val="24"/>
          <w:szCs w:val="24"/>
          <w:lang w:val="en-US" w:eastAsia="zh-CN"/>
        </w:rPr>
        <w:t>解冻框</w:t>
      </w:r>
      <w:r>
        <w:rPr>
          <w:rFonts w:hint="eastAsia"/>
          <w:sz w:val="24"/>
          <w:szCs w:val="24"/>
          <w:lang w:val="en-US" w:eastAsia="zh-CN"/>
        </w:rPr>
        <w:t>：</w:t>
      </w:r>
      <w:r>
        <w:rPr>
          <w:rFonts w:hint="default" w:eastAsiaTheme="minorEastAsia"/>
          <w:sz w:val="24"/>
          <w:szCs w:val="24"/>
          <w:lang w:val="en-US" w:eastAsia="zh-CN"/>
        </w:rPr>
        <w:t>湿式解冻框内有格栅式的独立解冻卡位，以保障每袋血浆能在独立卡位内安全快速解冻，有效避免血浆袋之间的碰撞摩擦导致的血袋破损，并能充分保证血浆解冻时的热交换，实现血浆解冻的安全、快速、均衡。干式解冻完成后，自动控干血袋，标签无浸泡。</w:t>
      </w:r>
    </w:p>
    <w:p>
      <w:pPr>
        <w:jc w:val="center"/>
        <w:rPr>
          <w:rFonts w:hint="default" w:eastAsiaTheme="minorEastAsia"/>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zYjAyNWNhNDkxZDkxMjI4Mjc1OGQ2MGZkYWY3MjkifQ=="/>
  </w:docVars>
  <w:rsids>
    <w:rsidRoot w:val="30172F7D"/>
    <w:rsid w:val="30172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2023-06-26T08:47:00Z</dcterms:created>
  <dc:creator>WPS_1669601807</dc:creator>
  <cp:lastModifiedBy>WPS_1669601807</cp:lastModifiedBy>
  <cp:lastPrinted>2023-06-26T08:58:26Z</cp:lastPrinted>
  <dcterms:modified xsi:type="dcterms:W3CDTF">2023-06-26T08:58:39Z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3DB1B187A33D47F9B6FD249FC12F9035_11</vt:lpwstr>
  </property>
</Properties>
</file>