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1260"/>
        </w:tabs>
        <w:jc w:val="center"/>
        <w:rPr>
          <w:rFonts w:ascii="仿宋" w:hAnsi="仿宋" w:eastAsia="仿宋"/>
          <w:b/>
          <w:kern w:val="0"/>
          <w:sz w:val="40"/>
          <w:szCs w:val="40"/>
        </w:rPr>
      </w:pPr>
    </w:p>
    <w:p>
      <w:pPr>
        <w:pStyle w:val="5"/>
        <w:tabs>
          <w:tab w:val="left" w:pos="1260"/>
        </w:tabs>
        <w:jc w:val="center"/>
        <w:rPr>
          <w:rFonts w:ascii="仿宋" w:hAnsi="仿宋" w:eastAsia="仿宋"/>
          <w:b/>
          <w:kern w:val="0"/>
          <w:sz w:val="40"/>
          <w:szCs w:val="40"/>
        </w:rPr>
      </w:pPr>
      <w:r>
        <w:rPr>
          <w:rFonts w:hint="eastAsia" w:ascii="仿宋" w:hAnsi="仿宋" w:eastAsia="仿宋"/>
          <w:b/>
          <w:kern w:val="0"/>
          <w:sz w:val="40"/>
          <w:szCs w:val="40"/>
        </w:rPr>
        <w:t>天门市第一人民医院制剂楼</w:t>
      </w:r>
    </w:p>
    <w:p>
      <w:pPr>
        <w:pStyle w:val="5"/>
        <w:tabs>
          <w:tab w:val="left" w:pos="1260"/>
        </w:tabs>
        <w:jc w:val="center"/>
        <w:rPr>
          <w:rFonts w:ascii="仿宋" w:hAnsi="仿宋" w:eastAsia="仿宋"/>
          <w:b/>
          <w:kern w:val="0"/>
          <w:sz w:val="40"/>
          <w:szCs w:val="40"/>
        </w:rPr>
      </w:pPr>
      <w:r>
        <w:rPr>
          <w:rFonts w:hint="eastAsia" w:ascii="仿宋" w:hAnsi="仿宋" w:eastAsia="仿宋"/>
          <w:b/>
          <w:kern w:val="0"/>
          <w:sz w:val="40"/>
          <w:szCs w:val="40"/>
        </w:rPr>
        <w:t>屋顶空调主机更换安装工程说明与设备参数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before="60" w:after="60" w:line="4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一、项目内容及相关情况说明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1、施工范围：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  <w:lang w:val="en-GB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制剂楼屋顶空调主机（风冷模块机）安装工程；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 xml:space="preserve">制剂楼屋顶主机拆除后吊下来，新的空调主机吊装到位，共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计5台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(3)</w:t>
      </w:r>
      <w:r>
        <w:rPr>
          <w:rFonts w:hint="eastAsia" w:ascii="仿宋" w:hAnsi="仿宋" w:eastAsia="仿宋" w:cs="仿宋"/>
          <w:sz w:val="28"/>
          <w:szCs w:val="28"/>
        </w:rPr>
        <w:t xml:space="preserve">与空调主机配套的水泵、阀门以及管道保温防腐支架的安装施工。 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(4)</w:t>
      </w:r>
      <w:r>
        <w:rPr>
          <w:rFonts w:hint="eastAsia" w:ascii="仿宋" w:hAnsi="仿宋" w:eastAsia="仿宋" w:cs="仿宋"/>
          <w:sz w:val="28"/>
          <w:szCs w:val="28"/>
        </w:rPr>
        <w:t>空调启动面板（手操器）安装在一楼机房，便于远程操作。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2、设备技术参数说明及要求：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  <w:lang w:val="en-GB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二楼面积352㎡， 三楼面积477㎡，四楼面积为485㎡。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2</w:t>
      </w:r>
      <w:r>
        <w:rPr>
          <w:rFonts w:ascii="仿宋" w:hAnsi="仿宋" w:eastAsia="仿宋" w:cs="仿宋"/>
          <w:sz w:val="28"/>
          <w:szCs w:val="28"/>
          <w:lang w:val="en-GB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模块机5台，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sz w:val="28"/>
          <w:szCs w:val="28"/>
        </w:rPr>
        <w:t>名义制冷量315000W/名义制热量330000W/ 额定功率为96000W。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en-GB"/>
        </w:rPr>
        <w:t>(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3</w:t>
      </w:r>
      <w:r>
        <w:rPr>
          <w:rFonts w:ascii="仿宋" w:hAnsi="仿宋" w:eastAsia="仿宋" w:cs="仿宋"/>
          <w:sz w:val="28"/>
          <w:szCs w:val="28"/>
          <w:lang w:val="en-GB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夏季室内设计温度一般为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18-26℃ ，冬季室内设计温度一般为16-26℃。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WQyMTY2ZTU4ZjYzMGRjMDhlMjMzMDJlYzcxOWYifQ=="/>
  </w:docVars>
  <w:rsids>
    <w:rsidRoot w:val="00041FCB"/>
    <w:rsid w:val="00041FCB"/>
    <w:rsid w:val="0012185A"/>
    <w:rsid w:val="001E4684"/>
    <w:rsid w:val="002F540E"/>
    <w:rsid w:val="0036447C"/>
    <w:rsid w:val="003B4816"/>
    <w:rsid w:val="003E4580"/>
    <w:rsid w:val="00411ADC"/>
    <w:rsid w:val="00526019"/>
    <w:rsid w:val="0065573C"/>
    <w:rsid w:val="0068145C"/>
    <w:rsid w:val="006F2A87"/>
    <w:rsid w:val="007449C7"/>
    <w:rsid w:val="007F035A"/>
    <w:rsid w:val="00814F5D"/>
    <w:rsid w:val="00842977"/>
    <w:rsid w:val="009044C7"/>
    <w:rsid w:val="00907C32"/>
    <w:rsid w:val="00B20928"/>
    <w:rsid w:val="00B50B33"/>
    <w:rsid w:val="00BC4239"/>
    <w:rsid w:val="00C97F91"/>
    <w:rsid w:val="00D1086F"/>
    <w:rsid w:val="00E20572"/>
    <w:rsid w:val="00E30D33"/>
    <w:rsid w:val="00E721B8"/>
    <w:rsid w:val="00E8242A"/>
    <w:rsid w:val="00ED08F2"/>
    <w:rsid w:val="00F45277"/>
    <w:rsid w:val="00FB76ED"/>
    <w:rsid w:val="06C22F18"/>
    <w:rsid w:val="10E9575F"/>
    <w:rsid w:val="136669E4"/>
    <w:rsid w:val="15A213FB"/>
    <w:rsid w:val="18C86656"/>
    <w:rsid w:val="19E851C1"/>
    <w:rsid w:val="1C0D5B13"/>
    <w:rsid w:val="1FA9151F"/>
    <w:rsid w:val="21720206"/>
    <w:rsid w:val="21E36E3B"/>
    <w:rsid w:val="2DD412E0"/>
    <w:rsid w:val="2E8C0251"/>
    <w:rsid w:val="32C77F97"/>
    <w:rsid w:val="37ED0F57"/>
    <w:rsid w:val="384C4CC1"/>
    <w:rsid w:val="38FC4AB5"/>
    <w:rsid w:val="3B4A16FD"/>
    <w:rsid w:val="3DEB0D63"/>
    <w:rsid w:val="439231D6"/>
    <w:rsid w:val="47DE1C2F"/>
    <w:rsid w:val="4A6B50A6"/>
    <w:rsid w:val="4C4F2066"/>
    <w:rsid w:val="520303F7"/>
    <w:rsid w:val="53B800B2"/>
    <w:rsid w:val="54217708"/>
    <w:rsid w:val="544C166E"/>
    <w:rsid w:val="59040C93"/>
    <w:rsid w:val="61F80F33"/>
    <w:rsid w:val="652A7CE0"/>
    <w:rsid w:val="65A64246"/>
    <w:rsid w:val="6A2A18AF"/>
    <w:rsid w:val="6C573BF9"/>
    <w:rsid w:val="6D3C1A6E"/>
    <w:rsid w:val="6D794A12"/>
    <w:rsid w:val="6FE5312D"/>
    <w:rsid w:val="706F0DDF"/>
    <w:rsid w:val="71FB6B5A"/>
    <w:rsid w:val="736A4F5B"/>
    <w:rsid w:val="76F7033F"/>
    <w:rsid w:val="78A324BD"/>
    <w:rsid w:val="7A3F51E3"/>
    <w:rsid w:val="7DC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Cs w:val="21"/>
      <w:lang w:eastAsia="en-US"/>
    </w:rPr>
  </w:style>
  <w:style w:type="paragraph" w:styleId="3">
    <w:name w:val="Normal Indent"/>
    <w:basedOn w:val="1"/>
    <w:autoRedefine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Block Text"/>
    <w:basedOn w:val="1"/>
    <w:autoRedefine/>
    <w:semiHidden/>
    <w:unhideWhenUsed/>
    <w:qFormat/>
    <w:uiPriority w:val="0"/>
    <w:pPr>
      <w:ind w:left="582" w:right="302" w:rightChars="144" w:hanging="582" w:hangingChars="300"/>
    </w:pPr>
    <w:rPr>
      <w:spacing w:val="-8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dellspl</dc:creator>
  <cp:lastModifiedBy>two cents</cp:lastModifiedBy>
  <dcterms:modified xsi:type="dcterms:W3CDTF">2024-02-26T06:32:59Z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C48AE313D7E24CDD90F72EDE3E538821_13</vt:lpwstr>
  </property>
</Properties>
</file>