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6" w:leftChars="193" w:hanging="1"/>
      </w:pPr>
    </w:p>
    <w:p>
      <w:pPr>
        <w:keepNext/>
        <w:keepLines/>
        <w:widowControl w:val="0"/>
        <w:spacing w:after="0" w:line="400" w:lineRule="exact"/>
        <w:jc w:val="center"/>
        <w:outlineLvl w:val="0"/>
        <w:rPr>
          <w:rFonts w:ascii="宋体" w:hAnsi="宋体" w:eastAsia="宋体" w:cs="宋体"/>
          <w:b/>
          <w:bCs/>
          <w:kern w:val="4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44"/>
          <w:sz w:val="28"/>
          <w:szCs w:val="28"/>
        </w:rPr>
        <w:t>双目视力筛选仪招标要求</w:t>
      </w:r>
    </w:p>
    <w:p>
      <w:pPr>
        <w:keepNext/>
        <w:keepLines/>
        <w:widowControl w:val="0"/>
        <w:spacing w:after="0" w:line="400" w:lineRule="exact"/>
        <w:jc w:val="both"/>
        <w:outlineLvl w:val="0"/>
        <w:rPr>
          <w:rFonts w:ascii="宋体" w:hAnsi="宋体" w:eastAsia="宋体" w:cs="宋体"/>
          <w:b/>
          <w:bCs/>
          <w:kern w:val="44"/>
          <w:sz w:val="28"/>
          <w:szCs w:val="28"/>
        </w:rPr>
      </w:pPr>
    </w:p>
    <w:tbl>
      <w:tblPr>
        <w:tblStyle w:val="6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590"/>
        <w:gridCol w:w="7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序号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货物名称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1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产品适用年龄范围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检查范围应适用于6个月至1周岁的婴儿、幼儿、儿童及成人。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2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产品主要功能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应具有等效球镜度、柱镜度、柱轴、瞳孔大小范围、瞳孔距离、球镜度，斜视功能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3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网络连接功能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(选配）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视力筛选仪主机具有网络连接功能，具有网络服务API功能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等效球镜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测量范围： -7.50D 至+7.50D范围之间。与近视对应的等效球镜范围：-7.50D至0.00D；与远视对应的等效球镜范围：0.00D至+7.50D。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5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柱镜度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范围： 0.00D 至 +3.00D，增量为 0.25D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6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柱轴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范围： 1 至 180 度，增量为 1 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7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510豁免认证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视力筛选仪为510豁免产品，具有510豁免声明，其他的F</w:t>
            </w:r>
            <w:r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  <w:t>DA</w:t>
            </w: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认证不可以进行替代。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8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低电量提示功能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当电池电量达到极低水平时，将会向用户显示通知，指示用户应插入电源线，需标明</w:t>
            </w:r>
            <w:r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  <w:t>充电一次可使用时</w:t>
            </w: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9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无线电发射设备型号核准证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为2.4GHZ无线局域网设备，具有无线电发射设备型号核准证。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10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灵敏及特异性声明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关于敏感性不低于92.6%,特异性不低于90.6%的文献证明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1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打印机配置选择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jc w:val="both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视力筛查仪能够连接并打印到大多数具有网络功能的打印机。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视力筛选仪显示屏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彩色液晶显示屏≥4.8英寸，全中文触摸操作，显示屏为符合人体工程学原理的前倾屏幕。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工作温度 (°C)：+10 至 +40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工作湿度：相对湿度 30% 至 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转诊标准重设定功能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具有相关的屈光转诊标准，机器内需要具有转诊标准重设置功能，可以符合医院自行屈光标准设定功能。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主机系统语言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机器内系统具有中文语言功能，</w:t>
            </w:r>
            <w:r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  <w:t>有英文语音</w:t>
            </w: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更好</w:t>
            </w:r>
            <w:r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矫正视力测试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区分隐形眼镜和框架眼镜，可进行矫正视力的筛查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自定义警告提示标准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设备内置自定义警告提示标准功能，并可以打印A</w:t>
            </w:r>
            <w:r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报告上，进行提示家长数据的诊断结果，有图提示近视、远视、散光、凝视偏斜、瞳孔大小、屈光参差症、凝视不对等等数据是否在正常范围或范围外，并对于有问题的患者，有结果诊断功能。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hint="default" w:ascii="宋体" w:hAnsi="宋体" w:eastAsia="宋体" w:cs="宋体"/>
                <w:color w:val="1E1C11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报告横幅功能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  <w:t>报告上具有可以添置医院名称，医院Logo的功能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639" w:type="dxa"/>
          </w:tcPr>
          <w:p>
            <w:pPr>
              <w:widowControl w:val="0"/>
              <w:spacing w:after="0" w:line="400" w:lineRule="exact"/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1E1C11"/>
                <w:kern w:val="2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90" w:type="dxa"/>
          </w:tcPr>
          <w:p>
            <w:pPr>
              <w:widowControl w:val="0"/>
              <w:spacing w:after="0" w:line="400" w:lineRule="exact"/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屏保功能</w:t>
            </w:r>
          </w:p>
        </w:tc>
        <w:tc>
          <w:tcPr>
            <w:tcW w:w="7978" w:type="dxa"/>
          </w:tcPr>
          <w:p>
            <w:pPr>
              <w:widowControl w:val="0"/>
              <w:spacing w:after="0" w:line="400" w:lineRule="exact"/>
              <w:rPr>
                <w:rFonts w:hint="eastAsia" w:ascii="宋体" w:hAnsi="宋体" w:eastAsia="宋体" w:cs="宋体"/>
                <w:color w:val="1E1C11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视力筛查仪上无活动，60 秒钟后，屏幕将会变暗（不会突然变黑）；5 分钟后，屏幕会自动变黑以节省电池电量。轻敲屏幕或按电源按钮可以“唤醒” 视力筛查仪。</w:t>
            </w:r>
          </w:p>
        </w:tc>
      </w:tr>
    </w:tbl>
    <w:p/>
    <w:p>
      <w:pPr>
        <w:rPr>
          <w:rFonts w:ascii="宋体" w:hAnsi="宋体" w:eastAsia="宋体" w:cs="宋体"/>
          <w:color w:val="1E1C11"/>
          <w:kern w:val="2"/>
          <w:sz w:val="21"/>
          <w:szCs w:val="21"/>
        </w:rPr>
      </w:pPr>
    </w:p>
    <w:sectPr>
      <w:pgSz w:w="12240" w:h="15840"/>
      <w:pgMar w:top="720" w:right="1608" w:bottom="720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YjAyNWNhNDkxZDkxMjI4Mjc1OGQ2MGZkYWY3MjkifQ=="/>
  </w:docVars>
  <w:rsids>
    <w:rsidRoot w:val="00017503"/>
    <w:rsid w:val="00004B16"/>
    <w:rsid w:val="000171EE"/>
    <w:rsid w:val="00017503"/>
    <w:rsid w:val="000265FE"/>
    <w:rsid w:val="00057175"/>
    <w:rsid w:val="0006314A"/>
    <w:rsid w:val="000A4925"/>
    <w:rsid w:val="000A5921"/>
    <w:rsid w:val="000A7BF5"/>
    <w:rsid w:val="000D1FE9"/>
    <w:rsid w:val="000E70E1"/>
    <w:rsid w:val="001270AE"/>
    <w:rsid w:val="00143FB2"/>
    <w:rsid w:val="00197DD5"/>
    <w:rsid w:val="001C06EB"/>
    <w:rsid w:val="001D2EE7"/>
    <w:rsid w:val="001E2AE9"/>
    <w:rsid w:val="0020778D"/>
    <w:rsid w:val="00215D1B"/>
    <w:rsid w:val="00243C71"/>
    <w:rsid w:val="00262E99"/>
    <w:rsid w:val="002958DB"/>
    <w:rsid w:val="002D0C15"/>
    <w:rsid w:val="0031295C"/>
    <w:rsid w:val="0032423C"/>
    <w:rsid w:val="0039031C"/>
    <w:rsid w:val="003C5E16"/>
    <w:rsid w:val="003C6734"/>
    <w:rsid w:val="004010E8"/>
    <w:rsid w:val="004164F2"/>
    <w:rsid w:val="00444B91"/>
    <w:rsid w:val="00444F49"/>
    <w:rsid w:val="00457B8D"/>
    <w:rsid w:val="00475809"/>
    <w:rsid w:val="00482B02"/>
    <w:rsid w:val="004C3F46"/>
    <w:rsid w:val="004D499D"/>
    <w:rsid w:val="004E43EC"/>
    <w:rsid w:val="004F59DA"/>
    <w:rsid w:val="005110CA"/>
    <w:rsid w:val="00523179"/>
    <w:rsid w:val="00525C8B"/>
    <w:rsid w:val="005336F4"/>
    <w:rsid w:val="0055548E"/>
    <w:rsid w:val="00556E25"/>
    <w:rsid w:val="00563A29"/>
    <w:rsid w:val="005C740C"/>
    <w:rsid w:val="005E0625"/>
    <w:rsid w:val="005E11C7"/>
    <w:rsid w:val="005F1C99"/>
    <w:rsid w:val="005F3D85"/>
    <w:rsid w:val="00655BB7"/>
    <w:rsid w:val="006777BF"/>
    <w:rsid w:val="006925D2"/>
    <w:rsid w:val="006D41DC"/>
    <w:rsid w:val="006F04BD"/>
    <w:rsid w:val="00733DA1"/>
    <w:rsid w:val="00745AEF"/>
    <w:rsid w:val="00753933"/>
    <w:rsid w:val="007901F0"/>
    <w:rsid w:val="007937D9"/>
    <w:rsid w:val="007D301C"/>
    <w:rsid w:val="007E6191"/>
    <w:rsid w:val="00820288"/>
    <w:rsid w:val="008379AB"/>
    <w:rsid w:val="008F419C"/>
    <w:rsid w:val="00910439"/>
    <w:rsid w:val="00922C63"/>
    <w:rsid w:val="0094166C"/>
    <w:rsid w:val="00955798"/>
    <w:rsid w:val="00964A88"/>
    <w:rsid w:val="00973C5C"/>
    <w:rsid w:val="00974017"/>
    <w:rsid w:val="00987DFB"/>
    <w:rsid w:val="009F021C"/>
    <w:rsid w:val="009F0647"/>
    <w:rsid w:val="009F6113"/>
    <w:rsid w:val="009F6B94"/>
    <w:rsid w:val="00A50582"/>
    <w:rsid w:val="00A53B82"/>
    <w:rsid w:val="00A61F3E"/>
    <w:rsid w:val="00AD14EB"/>
    <w:rsid w:val="00AF5169"/>
    <w:rsid w:val="00B02A64"/>
    <w:rsid w:val="00B57A09"/>
    <w:rsid w:val="00B7154B"/>
    <w:rsid w:val="00B91F0C"/>
    <w:rsid w:val="00C31106"/>
    <w:rsid w:val="00C513F1"/>
    <w:rsid w:val="00C74AD6"/>
    <w:rsid w:val="00C9115D"/>
    <w:rsid w:val="00CA1C6D"/>
    <w:rsid w:val="00CA6F22"/>
    <w:rsid w:val="00CC0354"/>
    <w:rsid w:val="00CC09A3"/>
    <w:rsid w:val="00CC7BE1"/>
    <w:rsid w:val="00D01A96"/>
    <w:rsid w:val="00D2021F"/>
    <w:rsid w:val="00D240E0"/>
    <w:rsid w:val="00D35CAD"/>
    <w:rsid w:val="00D453EA"/>
    <w:rsid w:val="00DE099C"/>
    <w:rsid w:val="00DE103A"/>
    <w:rsid w:val="00DF4C51"/>
    <w:rsid w:val="00E01867"/>
    <w:rsid w:val="00E01A93"/>
    <w:rsid w:val="00E13A6C"/>
    <w:rsid w:val="00E14F04"/>
    <w:rsid w:val="00EE20ED"/>
    <w:rsid w:val="00F265B2"/>
    <w:rsid w:val="00F4249F"/>
    <w:rsid w:val="00F72419"/>
    <w:rsid w:val="00F73B74"/>
    <w:rsid w:val="00F77A9F"/>
    <w:rsid w:val="00F83DE6"/>
    <w:rsid w:val="04BC2756"/>
    <w:rsid w:val="08E32AD5"/>
    <w:rsid w:val="0DDE2979"/>
    <w:rsid w:val="118901D5"/>
    <w:rsid w:val="19300091"/>
    <w:rsid w:val="19C54DBF"/>
    <w:rsid w:val="2575006D"/>
    <w:rsid w:val="27B10019"/>
    <w:rsid w:val="2B723746"/>
    <w:rsid w:val="2F5343B7"/>
    <w:rsid w:val="32543A1D"/>
    <w:rsid w:val="32FD674E"/>
    <w:rsid w:val="33530780"/>
    <w:rsid w:val="35DB4AC4"/>
    <w:rsid w:val="36AE3497"/>
    <w:rsid w:val="39C157A6"/>
    <w:rsid w:val="3AD813EE"/>
    <w:rsid w:val="46442490"/>
    <w:rsid w:val="4E0C44C0"/>
    <w:rsid w:val="4E2D5C93"/>
    <w:rsid w:val="4E670499"/>
    <w:rsid w:val="51F1443C"/>
    <w:rsid w:val="6B475C9F"/>
    <w:rsid w:val="74EE356D"/>
    <w:rsid w:val="7A3F0EC0"/>
    <w:rsid w:val="7E984E29"/>
    <w:rsid w:val="7EB1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sz w:val="24"/>
      <w:szCs w:val="24"/>
    </w:rPr>
  </w:style>
  <w:style w:type="character" w:styleId="10">
    <w:name w:val="Emphasis"/>
    <w:basedOn w:val="8"/>
    <w:autoRedefine/>
    <w:qFormat/>
    <w:uiPriority w:val="20"/>
    <w:rPr>
      <w:color w:val="CC0000"/>
      <w:sz w:val="24"/>
      <w:szCs w:val="24"/>
    </w:rPr>
  </w:style>
  <w:style w:type="character" w:styleId="11">
    <w:name w:val="HTML Cite"/>
    <w:basedOn w:val="8"/>
    <w:semiHidden/>
    <w:unhideWhenUsed/>
    <w:qFormat/>
    <w:uiPriority w:val="99"/>
    <w:rPr>
      <w:sz w:val="24"/>
      <w:szCs w:val="24"/>
    </w:rPr>
  </w:style>
  <w:style w:type="character" w:customStyle="1" w:styleId="12">
    <w:name w:val="Header Char"/>
    <w:basedOn w:val="8"/>
    <w:link w:val="4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3">
    <w:name w:val="Footer Char"/>
    <w:basedOn w:val="8"/>
    <w:link w:val="3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Balloon Text Char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1222</Words>
  <Characters>1330</Characters>
  <Lines>9</Lines>
  <Paragraphs>2</Paragraphs>
  <TotalTime>8</TotalTime>
  <ScaleCrop>false</ScaleCrop>
  <LinksUpToDate>false</LinksUpToDate>
  <CharactersWithSpaces>1351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2021-02-24T02:38:00Z</dcterms:created>
  <dc:creator>Yang Guanyu</dc:creator>
  <cp:lastModifiedBy>WPS_1669601807</cp:lastModifiedBy>
  <cp:lastPrinted>2020-08-20T01:33:00Z</cp:lastPrinted>
  <dcterms:modified xsi:type="dcterms:W3CDTF">2024-05-20T01:25:03Z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240C457CA18A4638A3670AB0DA003900_13</vt:lpwstr>
  </property>
</Properties>
</file>