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内镜清洗工作站技术参数</w:t>
      </w:r>
    </w:p>
    <w:tbl>
      <w:tblPr>
        <w:tblStyle w:val="2"/>
        <w:tblW w:w="8579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304"/>
        <w:gridCol w:w="6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1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台面、清洗槽、功能背板、干燥台：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浸泡槽盖材质要求</w:t>
            </w:r>
          </w:p>
        </w:tc>
        <w:tc>
          <w:tcPr>
            <w:tcW w:w="60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采用透明亚克力板材一次成型，配有手柄，板材厚度≥</w:t>
            </w:r>
            <w:r>
              <w:rPr>
                <w:rStyle w:val="4"/>
                <w:lang w:val="en-US" w:eastAsia="zh-CN" w:bidi="ar"/>
              </w:rPr>
              <w:t>4mm</w:t>
            </w:r>
            <w:r>
              <w:rPr>
                <w:rStyle w:val="5"/>
                <w:lang w:val="en-US" w:eastAsia="zh-CN" w:bidi="ar"/>
              </w:rPr>
              <w:t>，防止变形、破裂。可以清晰看到浸泡清洗的状况，预防消毒液外泄。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清洗槽规格尺寸要求：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  <w:r>
              <w:rPr>
                <w:rStyle w:val="5"/>
                <w:lang w:val="en-US" w:eastAsia="zh-CN" w:bidi="ar"/>
              </w:rPr>
              <w:t>（根据方案图确定槽体尺寸）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单方槽：  ≤长620mm×宽750mm，内径长500mm×宽450mm×深200mm；                                         双方槽：    ≤长1180mm×宽750mm，内径长500mm×宽450mm×深200mm；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方槽需5个分别为：初洗、漂洗、消毒、消毒、终末漂洗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干燥台规格尺寸要求：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≤长1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00mm×宽750mm；                                                                                                                                                                                                                                                                               根据现场场地定制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柜体形状要求：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采用分段式柜体，在便于搬迁的同时可以充分保证操作人员操作过程中的舒适度，减少对操作人员腰腹的疲劳和损伤，柜体底部离地高度≥</w:t>
            </w:r>
            <w:r>
              <w:rPr>
                <w:rStyle w:val="4"/>
                <w:lang w:val="en-US" w:eastAsia="zh-CN" w:bidi="ar"/>
              </w:rPr>
              <w:t>150mm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1.3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1.3</w:t>
            </w:r>
            <w:r>
              <w:rPr>
                <w:rStyle w:val="4"/>
                <w:rFonts w:hint="eastAsia"/>
                <w:lang w:val="en-US" w:eastAsia="zh-CN" w:bidi="ar"/>
              </w:rPr>
              <w:t>.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管道自身消毒功能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可对终末漂洗用水管道定期消毒，消毒对象包括0.2μm过滤滤芯、终末漂洗水枪及水枪管道、水龙头及灌流系统管道，保障内镜清洗用水水质符合WS507-2016中菌落数≤</w:t>
            </w:r>
            <w:r>
              <w:rPr>
                <w:rStyle w:val="4"/>
                <w:lang w:val="en-US" w:eastAsia="zh-CN" w:bidi="ar"/>
              </w:rPr>
              <w:t>10cuf/100mL</w:t>
            </w:r>
            <w:r>
              <w:rPr>
                <w:rStyle w:val="5"/>
                <w:lang w:val="en-US" w:eastAsia="zh-CN" w:bidi="ar"/>
              </w:rPr>
              <w:t>的要求，保障内镜洗消效果。管道自身消毒结束后可自动冲洗内部管道，防止消毒液残留。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水/气“一次性”全自动灌注器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1.4.1.1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全自动灌注主机要求：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不占用操作空间，一键式操作；注水注气系统采用分离式，在注水完成后自动实现注气的切换，系统采用“一次性”注水，避免交叉感染的危险；电压</w:t>
            </w:r>
            <w:r>
              <w:rPr>
                <w:rStyle w:val="4"/>
                <w:lang w:val="en-US" w:eastAsia="zh-CN" w:bidi="ar"/>
              </w:rPr>
              <w:t>12V</w:t>
            </w:r>
            <w:r>
              <w:rPr>
                <w:rStyle w:val="5"/>
                <w:lang w:val="en-US" w:eastAsia="zh-CN" w:bidi="ar"/>
              </w:rPr>
              <w:t>，压力</w:t>
            </w:r>
            <w:r>
              <w:rPr>
                <w:rStyle w:val="4"/>
                <w:lang w:val="en-US" w:eastAsia="zh-CN" w:bidi="ar"/>
              </w:rPr>
              <w:t>0.2</w:t>
            </w:r>
            <w:r>
              <w:rPr>
                <w:rStyle w:val="5"/>
                <w:lang w:val="en-US" w:eastAsia="zh-CN" w:bidi="ar"/>
              </w:rPr>
              <w:t>～</w:t>
            </w:r>
            <w:r>
              <w:rPr>
                <w:rStyle w:val="4"/>
                <w:lang w:val="en-US" w:eastAsia="zh-CN" w:bidi="ar"/>
              </w:rPr>
              <w:t>0.3MPa</w:t>
            </w:r>
            <w:r>
              <w:rPr>
                <w:rStyle w:val="5"/>
                <w:lang w:val="en-US" w:eastAsia="zh-CN" w:bidi="ar"/>
              </w:rPr>
              <w:t>，注气压力小于</w:t>
            </w:r>
            <w:r>
              <w:rPr>
                <w:rStyle w:val="4"/>
                <w:lang w:val="en-US" w:eastAsia="zh-CN" w:bidi="ar"/>
              </w:rPr>
              <w:t>0.16MPa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1.4.2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酶液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消毒液全自动循环灌注器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1.4.2.1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全自动循环灌注主机要求：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不占用操作空间，一键式操作；注液注气系统采用分离式，并且在注液完成后自动实现注气的切换，简化了操作流程，系统采用循环注液，避免交叉感染的危险；电压</w:t>
            </w:r>
            <w:r>
              <w:rPr>
                <w:rStyle w:val="4"/>
                <w:lang w:val="en-US" w:eastAsia="zh-CN" w:bidi="ar"/>
              </w:rPr>
              <w:t>12V</w:t>
            </w:r>
            <w:r>
              <w:rPr>
                <w:rStyle w:val="5"/>
                <w:lang w:val="en-US" w:eastAsia="zh-CN" w:bidi="ar"/>
              </w:rPr>
              <w:t>，压力</w:t>
            </w:r>
            <w:r>
              <w:rPr>
                <w:rStyle w:val="4"/>
                <w:lang w:val="en-US" w:eastAsia="zh-CN" w:bidi="ar"/>
              </w:rPr>
              <w:t>0.2</w:t>
            </w:r>
            <w:r>
              <w:rPr>
                <w:rStyle w:val="5"/>
                <w:lang w:val="en-US" w:eastAsia="zh-CN" w:bidi="ar"/>
              </w:rPr>
              <w:t>～</w:t>
            </w:r>
            <w:r>
              <w:rPr>
                <w:rStyle w:val="4"/>
                <w:lang w:val="en-US" w:eastAsia="zh-CN" w:bidi="ar"/>
              </w:rPr>
              <w:t>0.3MPa</w:t>
            </w:r>
            <w:r>
              <w:rPr>
                <w:rStyle w:val="5"/>
                <w:lang w:val="en-US" w:eastAsia="zh-CN" w:bidi="ar"/>
              </w:rPr>
              <w:t>，注气压力小于</w:t>
            </w:r>
            <w:r>
              <w:rPr>
                <w:rStyle w:val="4"/>
                <w:lang w:val="en-US" w:eastAsia="zh-CN" w:bidi="ar"/>
              </w:rPr>
              <w:t>0.16MPa</w:t>
            </w:r>
            <w:r>
              <w:rPr>
                <w:rStyle w:val="5"/>
                <w:lang w:val="en-US" w:eastAsia="zh-CN" w:bidi="ar"/>
              </w:rPr>
              <w:t>。</w:t>
            </w:r>
            <w:r>
              <w:rPr>
                <w:rStyle w:val="4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液晶中文显示屏，各流程功能均有微电脑控制，采用触摸控制按键，非按键膜按键，按键处显示彩光，控制每槽实际操作流程，均按照屏幕提示进行清洗，并具备对多条内镜分别定时、倒计时功能。控制器可控制灌流时间，调节灌流清洗时间时可通过控制屏按键增加、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酶液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消毒液倒计时装置要求：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独立记录灌注剩余时间，时间显示1秒-99分钟。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1.4.5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快速接头材质及功能要求：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整套快速接头采用进口，快速接头的底座与插头部分全部采用耐酸碱的高分子塑料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供排水、供气系统、不锈钢水龙头、</w:t>
            </w:r>
            <w:r>
              <w:rPr>
                <w:rStyle w:val="4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塑料落水器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供水系统、不锈钢水龙头、</w:t>
            </w:r>
            <w:r>
              <w:rPr>
                <w:rStyle w:val="4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塑料落水器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供水管路要求：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所有给水管采用优质</w:t>
            </w:r>
            <w:r>
              <w:rPr>
                <w:rStyle w:val="4"/>
                <w:lang w:val="en-US" w:eastAsia="zh-CN" w:bidi="ar"/>
              </w:rPr>
              <w:t>PP-R</w:t>
            </w:r>
            <w:r>
              <w:rPr>
                <w:rStyle w:val="5"/>
                <w:lang w:val="en-US" w:eastAsia="zh-CN" w:bidi="ar"/>
              </w:rPr>
              <w:t>冷、热水管材和管件，符合</w:t>
            </w:r>
            <w:r>
              <w:rPr>
                <w:rStyle w:val="4"/>
                <w:lang w:val="en-US" w:eastAsia="zh-CN" w:bidi="ar"/>
              </w:rPr>
              <w:t>GB/T 18742.2-2002</w:t>
            </w:r>
            <w:r>
              <w:rPr>
                <w:rStyle w:val="5"/>
                <w:lang w:val="en-US" w:eastAsia="zh-CN" w:bidi="ar"/>
              </w:rPr>
              <w:t>中</w:t>
            </w:r>
            <w:r>
              <w:rPr>
                <w:rStyle w:val="4"/>
                <w:lang w:val="en-US" w:eastAsia="zh-CN" w:bidi="ar"/>
              </w:rPr>
              <w:t>PP-R</w:t>
            </w:r>
            <w:r>
              <w:rPr>
                <w:rStyle w:val="5"/>
                <w:lang w:val="en-US" w:eastAsia="zh-CN" w:bidi="ar"/>
              </w:rPr>
              <w:t>技术要求，具有耐热、耐压、保温节能、使用寿命长，产品特点：无毒、无锈蚀、永不结垢、不滋生细菌、流速快。管材和管件高柔韧度，不怕严寒气温，可接受很大的膨胀。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排水管路要求：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所有排水管采用优质</w:t>
            </w:r>
            <w:r>
              <w:rPr>
                <w:rStyle w:val="4"/>
                <w:lang w:val="en-US" w:eastAsia="zh-CN" w:bidi="ar"/>
              </w:rPr>
              <w:t>PVC-U</w:t>
            </w:r>
            <w:r>
              <w:rPr>
                <w:rStyle w:val="5"/>
                <w:lang w:val="en-US" w:eastAsia="zh-CN" w:bidi="ar"/>
              </w:rPr>
              <w:t>排水管材和管件，符合</w:t>
            </w:r>
            <w:r>
              <w:rPr>
                <w:rStyle w:val="4"/>
                <w:lang w:val="en-US" w:eastAsia="zh-CN" w:bidi="ar"/>
              </w:rPr>
              <w:t>GB/T 8804.2-2003</w:t>
            </w:r>
            <w:r>
              <w:rPr>
                <w:rStyle w:val="5"/>
                <w:lang w:val="en-US" w:eastAsia="zh-CN" w:bidi="ar"/>
              </w:rPr>
              <w:t>要求，具有耐热、耐压、保温节能、使用寿命长，产品特点：无毒、无锈蚀、永不结垢、不滋生细菌、流速快。管材和管件高柔韧度，不怕严寒气温，可接受很大的膨。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终末漂洗水质要求：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终末漂洗用水水质符合WS507-2016 《软式内镜清洗消毒技术规范》及医药行业标准YY0992-2016《内镜清洗工作站》要求，终末漂洗槽水龙头、水枪、灌流器出水水质细菌总数≤10CFU/100mL的要求细菌内毒素不大于0.25EU/mL的要求。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排污型水质处理器要求：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安装于设备总水源处，过滤水源中的杂质、水锈等异物，提供用水质量；外罩采用不锈钢材料，具备排污功能，打开泄水球阀即可方便强有力的冲洗杂质；无需更换滤芯。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手动双控水源控制要求：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手动双控水源的开关，不仅可以实现总水源的自动关闭，避免在无人看管使用时发生漏水现象，同时又可以实现在断电情况下手动打开总水源，保证工作站的正常使用；电压</w:t>
            </w:r>
            <w:r>
              <w:rPr>
                <w:rStyle w:val="4"/>
                <w:lang w:val="en-US" w:eastAsia="zh-CN" w:bidi="ar"/>
              </w:rPr>
              <w:t>220V</w:t>
            </w:r>
            <w:r>
              <w:rPr>
                <w:rStyle w:val="5"/>
                <w:lang w:val="en-US" w:eastAsia="zh-CN" w:bidi="ar"/>
              </w:rPr>
              <w:t>，流量</w:t>
            </w:r>
            <w:r>
              <w:rPr>
                <w:rStyle w:val="4"/>
                <w:lang w:val="en-US" w:eastAsia="zh-CN" w:bidi="ar"/>
              </w:rPr>
              <w:t>2~3T/h</w:t>
            </w:r>
            <w:r>
              <w:rPr>
                <w:rStyle w:val="5"/>
                <w:lang w:val="en-US" w:eastAsia="zh-CN" w:bidi="ar"/>
              </w:rPr>
              <w:t>，功率</w:t>
            </w:r>
            <w:r>
              <w:rPr>
                <w:rStyle w:val="4"/>
                <w:lang w:val="en-US" w:eastAsia="zh-CN" w:bidi="ar"/>
              </w:rPr>
              <w:t>20W</w:t>
            </w:r>
            <w:r>
              <w:rPr>
                <w:rStyle w:val="5"/>
                <w:lang w:val="en-US" w:eastAsia="zh-CN" w:bidi="ar"/>
              </w:rPr>
              <w:t>，工作压力：</w:t>
            </w:r>
            <w:r>
              <w:rPr>
                <w:rStyle w:val="4"/>
                <w:lang w:val="en-US" w:eastAsia="zh-CN" w:bidi="ar"/>
              </w:rPr>
              <w:t>0~0.8MPa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不锈钢水龙头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国内知名厂家的全优质</w:t>
            </w:r>
            <w:r>
              <w:rPr>
                <w:rStyle w:val="4"/>
                <w:lang w:val="en-US" w:eastAsia="zh-CN" w:bidi="ar"/>
              </w:rPr>
              <w:t>SUS304</w:t>
            </w:r>
            <w:r>
              <w:rPr>
                <w:rStyle w:val="5"/>
                <w:lang w:val="en-US" w:eastAsia="zh-CN" w:bidi="ar"/>
              </w:rPr>
              <w:t>不锈钢材质水龙头，过滤网孔径≤250µm(≥60目)，</w:t>
            </w:r>
            <w:r>
              <w:rPr>
                <w:rStyle w:val="4"/>
                <w:lang w:val="en-US" w:eastAsia="zh-CN" w:bidi="ar"/>
              </w:rPr>
              <w:t>360</w:t>
            </w:r>
            <w:r>
              <w:rPr>
                <w:rStyle w:val="5"/>
                <w:lang w:val="en-US" w:eastAsia="zh-CN" w:bidi="ar"/>
              </w:rPr>
              <w:t>度旋转式。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4"/>
                <w:lang w:val="en-US" w:eastAsia="zh-CN" w:bidi="ar"/>
              </w:rPr>
              <w:t>1.5.1.</w:t>
            </w:r>
            <w:r>
              <w:rPr>
                <w:rStyle w:val="4"/>
                <w:rFonts w:hint="eastAsia"/>
                <w:lang w:val="en-US" w:eastAsia="zh-CN" w:bidi="ar"/>
              </w:rPr>
              <w:t>7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塑料落水器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独立开模制作的全优质</w:t>
            </w:r>
            <w:r>
              <w:rPr>
                <w:rStyle w:val="4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复合材料落水器，密封圈采用进口橡胶，使用寿命更长。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医用无油空气压缩机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采用医用低噪音无油空压机，有主动散热、自动排水功能，供气压力：max0.7MPa 供气量：120L/min 储气量：30L  噪音≦50dB 电压：220V 输出功率：750W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中心气体处理器要求</w:t>
            </w:r>
            <w:r>
              <w:rPr>
                <w:rStyle w:val="4"/>
                <w:lang w:val="en-US" w:eastAsia="zh-CN" w:bidi="ar"/>
              </w:rPr>
              <w:t>: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无源型，分离空气中的油污，水分，提高干燥台上干燥气体的清洁度，具有自动调节气压和自动过滤水分的功能，并另外设有注气压力调节器（不高于0.02MPa）,可调范围0.15～0.6MPa无耗材、免维护、免清洗。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对工作站高压气枪及内镜管腔注气提供符合规范要求的洁净空气，防止交叉感染，空气过滤器过滤精度为0.2μm，可更换滤芯。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供气管路要求：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采用优质的专用知名品牌气动部件，承压强，寿命长，外径【</w:t>
            </w:r>
            <w:r>
              <w:rPr>
                <w:rStyle w:val="4"/>
                <w:lang w:val="en-US" w:eastAsia="zh-CN" w:bidi="ar"/>
              </w:rPr>
              <w:t>7.9</w:t>
            </w:r>
            <w:r>
              <w:rPr>
                <w:rStyle w:val="5"/>
                <w:lang w:val="en-US" w:eastAsia="zh-CN" w:bidi="ar"/>
              </w:rPr>
              <w:t>，</w:t>
            </w:r>
            <w:r>
              <w:rPr>
                <w:rStyle w:val="4"/>
                <w:lang w:val="en-US" w:eastAsia="zh-CN" w:bidi="ar"/>
              </w:rPr>
              <w:t>8.1</w:t>
            </w:r>
            <w:r>
              <w:rPr>
                <w:rStyle w:val="5"/>
                <w:lang w:val="en-US" w:eastAsia="zh-CN" w:bidi="ar"/>
              </w:rPr>
              <w:t>】</w:t>
            </w:r>
            <w:r>
              <w:rPr>
                <w:rStyle w:val="4"/>
                <w:lang w:val="en-US" w:eastAsia="zh-CN" w:bidi="ar"/>
              </w:rPr>
              <w:t>mm</w:t>
            </w:r>
            <w:r>
              <w:rPr>
                <w:rStyle w:val="5"/>
                <w:lang w:val="en-US" w:eastAsia="zh-CN" w:bidi="ar"/>
              </w:rPr>
              <w:t>，内径【</w:t>
            </w:r>
            <w:r>
              <w:rPr>
                <w:rStyle w:val="4"/>
                <w:lang w:val="en-US" w:eastAsia="zh-CN" w:bidi="ar"/>
              </w:rPr>
              <w:t>5.4</w:t>
            </w:r>
            <w:r>
              <w:rPr>
                <w:rStyle w:val="5"/>
                <w:lang w:val="en-US" w:eastAsia="zh-CN" w:bidi="ar"/>
              </w:rPr>
              <w:t>，</w:t>
            </w:r>
            <w:r>
              <w:rPr>
                <w:rStyle w:val="4"/>
                <w:lang w:val="en-US" w:eastAsia="zh-CN" w:bidi="ar"/>
              </w:rPr>
              <w:t>5.65</w:t>
            </w:r>
            <w:r>
              <w:rPr>
                <w:rStyle w:val="5"/>
                <w:lang w:val="en-US" w:eastAsia="zh-CN" w:bidi="ar"/>
              </w:rPr>
              <w:t>】</w:t>
            </w:r>
            <w:r>
              <w:rPr>
                <w:rStyle w:val="4"/>
                <w:lang w:val="en-US" w:eastAsia="zh-CN" w:bidi="ar"/>
              </w:rPr>
              <w:t>mm</w:t>
            </w:r>
            <w:r>
              <w:rPr>
                <w:rStyle w:val="5"/>
                <w:lang w:val="en-US" w:eastAsia="zh-CN" w:bidi="ar"/>
              </w:rPr>
              <w:t>，耐压≥</w:t>
            </w:r>
            <w:r>
              <w:rPr>
                <w:rStyle w:val="4"/>
                <w:lang w:val="en-US" w:eastAsia="zh-CN" w:bidi="ar"/>
              </w:rPr>
              <w:t>15kg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高压清洗喷枪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高压水枪材质及功能要求：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枪体采用</w:t>
            </w:r>
            <w:r>
              <w:rPr>
                <w:rStyle w:val="4"/>
                <w:lang w:val="en-US" w:eastAsia="zh-CN" w:bidi="ar"/>
              </w:rPr>
              <w:t>SUS304</w:t>
            </w:r>
            <w:r>
              <w:rPr>
                <w:rStyle w:val="5"/>
                <w:lang w:val="en-US" w:eastAsia="zh-CN" w:bidi="ar"/>
              </w:rPr>
              <w:t>不锈钢，防止内腔腐蚀生锈，避免二次污染，耐受压力</w:t>
            </w:r>
            <w:r>
              <w:rPr>
                <w:rStyle w:val="4"/>
                <w:lang w:val="en-US" w:eastAsia="zh-CN" w:bidi="ar"/>
              </w:rPr>
              <w:t>0-0.7MPa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高压气枪材质及功能要求：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枪体采用</w:t>
            </w:r>
            <w:r>
              <w:rPr>
                <w:rStyle w:val="4"/>
                <w:lang w:val="en-US" w:eastAsia="zh-CN" w:bidi="ar"/>
              </w:rPr>
              <w:t>SUS304</w:t>
            </w:r>
            <w:r>
              <w:rPr>
                <w:rStyle w:val="5"/>
                <w:lang w:val="en-US" w:eastAsia="zh-CN" w:bidi="ar"/>
              </w:rPr>
              <w:t>不锈钢，防止内腔腐蚀生锈，避免二次污染，耐受压力</w:t>
            </w:r>
            <w:r>
              <w:rPr>
                <w:rStyle w:val="4"/>
                <w:lang w:val="en-US" w:eastAsia="zh-CN" w:bidi="ar"/>
              </w:rPr>
              <w:t>0-0.7MPa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手套盒：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可放置各种不同的手套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纱布盒：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可放置</w:t>
            </w:r>
            <w:r>
              <w:rPr>
                <w:rStyle w:val="4"/>
                <w:lang w:val="en-US" w:eastAsia="zh-CN" w:bidi="ar"/>
              </w:rPr>
              <w:t>10cm×10cm</w:t>
            </w:r>
            <w:r>
              <w:rPr>
                <w:rStyle w:val="5"/>
                <w:lang w:val="en-US" w:eastAsia="zh-CN" w:bidi="ar"/>
              </w:rPr>
              <w:t>纱布块不少于</w:t>
            </w:r>
            <w:r>
              <w:rPr>
                <w:rStyle w:val="4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块；</w:t>
            </w:r>
          </w:p>
        </w:tc>
      </w:tr>
    </w:tbl>
    <w:p>
      <w:pPr>
        <w:rPr>
          <w:rFonts w:hint="eastAsia"/>
          <w:b/>
          <w:bCs/>
          <w:sz w:val="20"/>
          <w:szCs w:val="2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追溯系统</w:t>
      </w:r>
    </w:p>
    <w:p>
      <w:pPr>
        <w:jc w:val="center"/>
        <w:rPr>
          <w:rFonts w:hint="default"/>
          <w:b/>
          <w:bCs/>
          <w:sz w:val="22"/>
          <w:szCs w:val="22"/>
          <w:lang w:val="en-US" w:eastAsia="zh-CN"/>
        </w:rPr>
      </w:pPr>
    </w:p>
    <w:tbl>
      <w:tblPr>
        <w:tblStyle w:val="6"/>
        <w:tblW w:w="8625" w:type="dxa"/>
        <w:tblInd w:w="-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8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8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追溯管理系统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能与汇侨院区内镜室追溯系统（广州顺元）对接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58BA2D17"/>
    <w:rsid w:val="0664324B"/>
    <w:rsid w:val="264C66A3"/>
    <w:rsid w:val="56F61758"/>
    <w:rsid w:val="58BA2D17"/>
    <w:rsid w:val="646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1962</Words>
  <Characters>2432</Characters>
  <Lines>0</Lines>
  <Paragraphs>0</Paragraphs>
  <TotalTime>42</TotalTime>
  <ScaleCrop>false</ScaleCrop>
  <LinksUpToDate>false</LinksUpToDate>
  <CharactersWithSpaces>2956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2023-09-01T02:27:00Z</dcterms:created>
  <dc:creator>HP</dc:creator>
  <cp:lastModifiedBy>WPS_1669601807</cp:lastModifiedBy>
  <dcterms:modified xsi:type="dcterms:W3CDTF">2024-06-18T02:30:12Z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04BAF4A9266C43D0844E596361C0807B_13</vt:lpwstr>
  </property>
</Properties>
</file>