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afterLines="50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 w:val="0"/>
          <w:kern w:val="0"/>
          <w:sz w:val="30"/>
          <w:szCs w:val="30"/>
        </w:rPr>
        <w:t>多光谱皮肤镜图像处理工作站技术参数</w:t>
      </w:r>
    </w:p>
    <w:p>
      <w:pPr>
        <w:widowControl/>
        <w:spacing w:beforeLines="50" w:afterLines="50" w:line="400" w:lineRule="exac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一、工作站硬件参数</w:t>
      </w:r>
    </w:p>
    <w:p>
      <w:pPr>
        <w:widowControl/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1、传感器类型：彩色CCD </w:t>
      </w:r>
      <w:r>
        <w:rPr>
          <w:rFonts w:hint="eastAsia"/>
          <w:sz w:val="22"/>
          <w:szCs w:val="22"/>
        </w:rPr>
        <w:br w:type="textWrapping"/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、镜头类型：光学镜头</w:t>
      </w:r>
      <w:r>
        <w:rPr>
          <w:sz w:val="22"/>
          <w:szCs w:val="22"/>
        </w:rPr>
        <w:t xml:space="preserve"> </w:t>
      </w:r>
    </w:p>
    <w:p>
      <w:pPr>
        <w:widowControl/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★3、支持4K影像拍摄</w:t>
      </w:r>
      <w:r>
        <w:rPr>
          <w:rFonts w:hint="eastAsia"/>
          <w:sz w:val="22"/>
          <w:szCs w:val="22"/>
        </w:rPr>
        <w:br w:type="textWrapping"/>
      </w:r>
      <w:r>
        <w:rPr>
          <w:rFonts w:hint="eastAsia"/>
          <w:sz w:val="22"/>
          <w:szCs w:val="22"/>
        </w:rPr>
        <w:t>★4、像素≥2400万,</w:t>
      </w:r>
    </w:p>
    <w:p>
      <w:pPr>
        <w:widowControl/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★5、分辨率≥4000</w:t>
      </w:r>
      <w:r>
        <w:rPr>
          <w:sz w:val="22"/>
          <w:szCs w:val="22"/>
        </w:rPr>
        <w:t>*</w:t>
      </w:r>
      <w:r>
        <w:rPr>
          <w:rFonts w:hint="eastAsia"/>
          <w:sz w:val="22"/>
          <w:szCs w:val="22"/>
        </w:rPr>
        <w:t>6000</w:t>
      </w:r>
    </w:p>
    <w:p>
      <w:pPr>
        <w:widowControl/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6、照度≥2000lux</w:t>
      </w:r>
    </w:p>
    <w:p>
      <w:pPr>
        <w:widowControl/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7、辐照度：≤1000W/m²</w:t>
      </w:r>
    </w:p>
    <w:p>
      <w:pPr>
        <w:widowControl/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8、成像均匀性：≥90%</w:t>
      </w:r>
    </w:p>
    <w:p>
      <w:pPr>
        <w:autoSpaceDE w:val="0"/>
        <w:autoSpaceDN w:val="0"/>
        <w:adjustRightInd w:val="0"/>
        <w:spacing w:line="276" w:lineRule="auto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9、照度均匀性：≥</w:t>
      </w:r>
      <w:r>
        <w:rPr>
          <w:sz w:val="22"/>
          <w:szCs w:val="22"/>
        </w:rPr>
        <w:t>70%</w:t>
      </w:r>
    </w:p>
    <w:p>
      <w:pPr>
        <w:autoSpaceDE w:val="0"/>
        <w:autoSpaceDN w:val="0"/>
        <w:adjustRightInd w:val="0"/>
        <w:spacing w:line="276" w:lineRule="auto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10、白光光源峰值波长：448nm，±15nm</w:t>
      </w:r>
      <w:r>
        <w:rPr>
          <w:rFonts w:hint="eastAsia"/>
          <w:sz w:val="22"/>
          <w:szCs w:val="22"/>
        </w:rPr>
        <w:cr/>
      </w:r>
      <w:r>
        <w:rPr>
          <w:rFonts w:hint="eastAsia"/>
          <w:sz w:val="22"/>
          <w:szCs w:val="22"/>
        </w:rPr>
        <w:t>11、UV 光源峰值波长：365nm，±15nm</w:t>
      </w:r>
    </w:p>
    <w:p>
      <w:pPr>
        <w:widowControl/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12、支持连拍</w:t>
      </w:r>
    </w:p>
    <w:p>
      <w:pPr>
        <w:widowControl/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13、影像精度：≥</w:t>
      </w:r>
      <w:r>
        <w:rPr>
          <w:sz w:val="22"/>
          <w:szCs w:val="22"/>
        </w:rPr>
        <w:t>300DPI</w:t>
      </w:r>
    </w:p>
    <w:p>
      <w:pPr>
        <w:widowControl/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14、受照面温升ΔT＜5℃</w:t>
      </w:r>
    </w:p>
    <w:p>
      <w:pPr>
        <w:widowControl/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15、支持自动白平衡</w:t>
      </w:r>
    </w:p>
    <w:p>
      <w:pPr>
        <w:widowControl/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16、支持HDMI接口</w:t>
      </w:r>
    </w:p>
    <w:p>
      <w:pPr>
        <w:widowControl/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17、支持镜头防抖功能</w:t>
      </w:r>
    </w:p>
    <w:p>
      <w:pPr>
        <w:widowControl/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18、台车通过医疗器械注册</w:t>
      </w:r>
    </w:p>
    <w:p>
      <w:pPr>
        <w:widowControl/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19、台车升降功能，通过国家医疗器械注册</w:t>
      </w:r>
    </w:p>
    <w:p>
      <w:pPr>
        <w:widowControl/>
        <w:spacing w:line="276" w:lineRule="auto"/>
        <w:rPr>
          <w:sz w:val="22"/>
          <w:szCs w:val="22"/>
        </w:rPr>
      </w:pPr>
    </w:p>
    <w:p>
      <w:pPr>
        <w:widowControl/>
        <w:rPr>
          <w:sz w:val="22"/>
          <w:szCs w:val="22"/>
        </w:rPr>
      </w:pPr>
      <w:r>
        <w:rPr>
          <w:rFonts w:hint="eastAsia" w:ascii="宋体" w:hAnsi="宋体" w:cs="宋体"/>
          <w:b/>
          <w:kern w:val="0"/>
          <w:sz w:val="24"/>
        </w:rPr>
        <w:t>二、工作站系统参数：</w:t>
      </w:r>
      <w:r>
        <w:rPr>
          <w:rFonts w:hint="eastAsia"/>
          <w:sz w:val="22"/>
          <w:szCs w:val="22"/>
        </w:rPr>
        <w:br w:type="textWrapping"/>
      </w:r>
    </w:p>
    <w:p>
      <w:pPr>
        <w:widowControl/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1、信息管理：患者信息的登记、保存、查找、编辑、删除。</w:t>
      </w:r>
    </w:p>
    <w:p>
      <w:pPr>
        <w:widowControl/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2、图像管理：图像的采集、保存、删除、导出。</w:t>
      </w:r>
    </w:p>
    <w:p>
      <w:pPr>
        <w:widowControl/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3、图像处理：锁定目标区域，进行标记、数量统计、画面对比、测量等等，为医生诊断提供可靠的参数。</w:t>
      </w:r>
    </w:p>
    <w:p>
      <w:pPr>
        <w:widowControl/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4、管理系统开放部分功能，医生可以收集，整理，编辑、上传、下载临床病例图片。</w:t>
      </w:r>
    </w:p>
    <w:p>
      <w:pPr>
        <w:widowControl/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5、通过系统数据分析，对皮肤问题进行分型定级，辅助医生对患者皮肤问题做诊断，设计治疗方案，进行精准治疗。</w:t>
      </w:r>
    </w:p>
    <w:p>
      <w:pPr>
        <w:widowControl/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6、提供3种图文报告模板，便捷的图文报告编辑、打印、保存、另存、删除功能。</w:t>
      </w:r>
    </w:p>
    <w:p>
      <w:pPr>
        <w:widowControl/>
        <w:spacing w:line="276" w:lineRule="auto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7、</w:t>
      </w:r>
      <w:r>
        <w:rPr>
          <w:rFonts w:hint="eastAsia" w:ascii="宋体" w:hAnsi="宋体" w:cs="宋体"/>
          <w:sz w:val="22"/>
          <w:szCs w:val="22"/>
        </w:rPr>
        <w:t>八种模式成像及图像处理：白光模式成像、偏振光模式成像、毛细血管模式成像、炎性特征模式成像、棕色模式成像、UV光卟啉模式成像、UV光色素模式成像、绿色模式成像的图像处理</w:t>
      </w:r>
      <w:r>
        <w:rPr>
          <w:rFonts w:hint="eastAsia"/>
          <w:sz w:val="22"/>
          <w:szCs w:val="22"/>
        </w:rPr>
        <w:t>。</w:t>
      </w:r>
    </w:p>
    <w:p>
      <w:pPr>
        <w:widowControl/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8、智能坐标对比：可实现前后坐标对比，更好的反映系统客户治疗前后的差异。</w:t>
      </w:r>
    </w:p>
    <w:p>
      <w:pPr>
        <w:widowControl/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★9、特征凸显</w:t>
      </w:r>
      <w:r>
        <w:rPr>
          <w:sz w:val="22"/>
          <w:szCs w:val="22"/>
        </w:rPr>
        <w:t>:</w:t>
      </w:r>
      <w:r>
        <w:rPr>
          <w:rFonts w:hint="eastAsia"/>
          <w:sz w:val="22"/>
          <w:szCs w:val="22"/>
        </w:rPr>
        <w:t>可分别对松弛度，皮肤色斑凸显，皮肤皱纹凸显。</w:t>
      </w:r>
    </w:p>
    <w:p>
      <w:pPr>
        <w:widowControl/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10、多光谱影像同步放大功能。</w:t>
      </w:r>
    </w:p>
    <w:p>
      <w:pPr>
        <w:widowControl/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11、支持拍摄画面预览。</w:t>
      </w:r>
    </w:p>
    <w:p>
      <w:pPr>
        <w:widowControl/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12、患者信息脱敏功能，患者隐私保护功能。</w:t>
      </w:r>
    </w:p>
    <w:p>
      <w:pPr>
        <w:widowControl/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13、瘦脸抗衰评估。</w:t>
      </w:r>
    </w:p>
    <w:p>
      <w:pPr>
        <w:widowControl/>
        <w:spacing w:line="276" w:lineRule="auto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MDkyNDE0ZGNjMjBmM2M4NjliOGY3N2U4NzFjMjIifQ=="/>
  </w:docVars>
  <w:rsids>
    <w:rsidRoot w:val="00171514"/>
    <w:rsid w:val="000323DF"/>
    <w:rsid w:val="0004003D"/>
    <w:rsid w:val="00065046"/>
    <w:rsid w:val="00073E17"/>
    <w:rsid w:val="00075251"/>
    <w:rsid w:val="00077822"/>
    <w:rsid w:val="00081DE1"/>
    <w:rsid w:val="000849B9"/>
    <w:rsid w:val="00084BD6"/>
    <w:rsid w:val="00086804"/>
    <w:rsid w:val="000A680D"/>
    <w:rsid w:val="000C314D"/>
    <w:rsid w:val="001029F9"/>
    <w:rsid w:val="00104946"/>
    <w:rsid w:val="00104E49"/>
    <w:rsid w:val="00115FD3"/>
    <w:rsid w:val="001161E7"/>
    <w:rsid w:val="00132705"/>
    <w:rsid w:val="001433FD"/>
    <w:rsid w:val="00154002"/>
    <w:rsid w:val="001628BA"/>
    <w:rsid w:val="00164903"/>
    <w:rsid w:val="00171514"/>
    <w:rsid w:val="00192065"/>
    <w:rsid w:val="001A6E0E"/>
    <w:rsid w:val="002047B0"/>
    <w:rsid w:val="00222C44"/>
    <w:rsid w:val="00252C17"/>
    <w:rsid w:val="00270CC0"/>
    <w:rsid w:val="00276103"/>
    <w:rsid w:val="0028758F"/>
    <w:rsid w:val="00290296"/>
    <w:rsid w:val="002A70A4"/>
    <w:rsid w:val="002B36B9"/>
    <w:rsid w:val="002B3D3C"/>
    <w:rsid w:val="002D3003"/>
    <w:rsid w:val="002F24F0"/>
    <w:rsid w:val="002F544B"/>
    <w:rsid w:val="0030213A"/>
    <w:rsid w:val="0033389C"/>
    <w:rsid w:val="003446BA"/>
    <w:rsid w:val="0035500B"/>
    <w:rsid w:val="0035549E"/>
    <w:rsid w:val="003653B7"/>
    <w:rsid w:val="00387A23"/>
    <w:rsid w:val="003D45BE"/>
    <w:rsid w:val="003F3D1C"/>
    <w:rsid w:val="00404511"/>
    <w:rsid w:val="00415F51"/>
    <w:rsid w:val="00420CDA"/>
    <w:rsid w:val="00463658"/>
    <w:rsid w:val="00483930"/>
    <w:rsid w:val="004856C8"/>
    <w:rsid w:val="0049340B"/>
    <w:rsid w:val="004A2046"/>
    <w:rsid w:val="004C13C6"/>
    <w:rsid w:val="004D17C2"/>
    <w:rsid w:val="004F1B28"/>
    <w:rsid w:val="004F6D48"/>
    <w:rsid w:val="00507881"/>
    <w:rsid w:val="00507F39"/>
    <w:rsid w:val="00523335"/>
    <w:rsid w:val="00537373"/>
    <w:rsid w:val="005456CD"/>
    <w:rsid w:val="0057464F"/>
    <w:rsid w:val="00574BE6"/>
    <w:rsid w:val="00580F19"/>
    <w:rsid w:val="005A0C95"/>
    <w:rsid w:val="005A53E5"/>
    <w:rsid w:val="005A6244"/>
    <w:rsid w:val="005C1467"/>
    <w:rsid w:val="005F1497"/>
    <w:rsid w:val="00613F49"/>
    <w:rsid w:val="0065686D"/>
    <w:rsid w:val="00665C74"/>
    <w:rsid w:val="00671873"/>
    <w:rsid w:val="006A0092"/>
    <w:rsid w:val="006A7FCE"/>
    <w:rsid w:val="006D1BB9"/>
    <w:rsid w:val="006E4C2C"/>
    <w:rsid w:val="006E53C8"/>
    <w:rsid w:val="007201CC"/>
    <w:rsid w:val="00741666"/>
    <w:rsid w:val="00742A63"/>
    <w:rsid w:val="007466DE"/>
    <w:rsid w:val="007564D4"/>
    <w:rsid w:val="00771DFD"/>
    <w:rsid w:val="007917C2"/>
    <w:rsid w:val="007A2760"/>
    <w:rsid w:val="007B49E4"/>
    <w:rsid w:val="007C2454"/>
    <w:rsid w:val="00826F00"/>
    <w:rsid w:val="00875862"/>
    <w:rsid w:val="008961DA"/>
    <w:rsid w:val="008A1986"/>
    <w:rsid w:val="008D520C"/>
    <w:rsid w:val="008E672B"/>
    <w:rsid w:val="00950201"/>
    <w:rsid w:val="00952FA4"/>
    <w:rsid w:val="009566C7"/>
    <w:rsid w:val="00963B17"/>
    <w:rsid w:val="009910F6"/>
    <w:rsid w:val="009C445A"/>
    <w:rsid w:val="009D23BB"/>
    <w:rsid w:val="009D3C91"/>
    <w:rsid w:val="009F3717"/>
    <w:rsid w:val="009F583E"/>
    <w:rsid w:val="00A025D6"/>
    <w:rsid w:val="00A05F35"/>
    <w:rsid w:val="00A408E2"/>
    <w:rsid w:val="00A532F6"/>
    <w:rsid w:val="00A604EC"/>
    <w:rsid w:val="00AA3265"/>
    <w:rsid w:val="00AA41A9"/>
    <w:rsid w:val="00AD2FAB"/>
    <w:rsid w:val="00AD7B64"/>
    <w:rsid w:val="00AD7FE3"/>
    <w:rsid w:val="00AE6F5A"/>
    <w:rsid w:val="00AE7E2E"/>
    <w:rsid w:val="00AF652C"/>
    <w:rsid w:val="00B0484F"/>
    <w:rsid w:val="00B61BED"/>
    <w:rsid w:val="00B93CD7"/>
    <w:rsid w:val="00B9653A"/>
    <w:rsid w:val="00B97E35"/>
    <w:rsid w:val="00BA4938"/>
    <w:rsid w:val="00BC3088"/>
    <w:rsid w:val="00BD023F"/>
    <w:rsid w:val="00C13883"/>
    <w:rsid w:val="00C168B3"/>
    <w:rsid w:val="00C403DF"/>
    <w:rsid w:val="00C57AEE"/>
    <w:rsid w:val="00C607A9"/>
    <w:rsid w:val="00C63EC6"/>
    <w:rsid w:val="00C64E46"/>
    <w:rsid w:val="00C85821"/>
    <w:rsid w:val="00CC462F"/>
    <w:rsid w:val="00D0347D"/>
    <w:rsid w:val="00D14C99"/>
    <w:rsid w:val="00D266B1"/>
    <w:rsid w:val="00D53DC1"/>
    <w:rsid w:val="00D60E84"/>
    <w:rsid w:val="00D72A80"/>
    <w:rsid w:val="00DA7411"/>
    <w:rsid w:val="00DD185E"/>
    <w:rsid w:val="00DD2ED9"/>
    <w:rsid w:val="00DD7D2A"/>
    <w:rsid w:val="00E05101"/>
    <w:rsid w:val="00E10FC5"/>
    <w:rsid w:val="00E4106F"/>
    <w:rsid w:val="00E54767"/>
    <w:rsid w:val="00E755E3"/>
    <w:rsid w:val="00E966A6"/>
    <w:rsid w:val="00EB4A55"/>
    <w:rsid w:val="00EC248B"/>
    <w:rsid w:val="00ED2F67"/>
    <w:rsid w:val="00F16017"/>
    <w:rsid w:val="00F160A0"/>
    <w:rsid w:val="00F55B15"/>
    <w:rsid w:val="00F65C46"/>
    <w:rsid w:val="00F803D8"/>
    <w:rsid w:val="00F82659"/>
    <w:rsid w:val="00FA6CDA"/>
    <w:rsid w:val="00FA7703"/>
    <w:rsid w:val="00FE1E72"/>
    <w:rsid w:val="0D532415"/>
    <w:rsid w:val="3F30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8E5F5-B406-449A-AF66-D34A72B264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663</Words>
  <Characters>741</Characters>
  <Lines>5</Lines>
  <Paragraphs>1</Paragraphs>
  <TotalTime>76</TotalTime>
  <ScaleCrop>false</ScaleCrop>
  <LinksUpToDate>false</LinksUpToDate>
  <CharactersWithSpaces>744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2021-06-08T01:50:00Z</dcterms:created>
  <dc:creator>chengpeng</dc:creator>
  <cp:lastModifiedBy>WPS_1669601807</cp:lastModifiedBy>
  <dcterms:modified xsi:type="dcterms:W3CDTF">2024-06-03T01:41:32Z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8B7BCF38BDC54E038DF035E514D83B8C_13</vt:lpwstr>
  </property>
</Properties>
</file>