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1936D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荧光免疫定量分析仪</w:t>
      </w:r>
    </w:p>
    <w:p w14:paraId="6E423A75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</w:p>
    <w:tbl>
      <w:tblPr>
        <w:tblStyle w:val="2"/>
        <w:tblW w:w="7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5880"/>
      </w:tblGrid>
      <w:tr w14:paraId="64E14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9044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设备名称</w:t>
            </w: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E67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荧光免疫定量分析仪</w:t>
            </w:r>
          </w:p>
        </w:tc>
      </w:tr>
      <w:tr w14:paraId="2A433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199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测定原理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895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荧光免疫层析法</w:t>
            </w:r>
          </w:p>
        </w:tc>
      </w:tr>
      <w:tr w14:paraId="35E7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569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处理能力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8972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0样本/小时</w:t>
            </w:r>
          </w:p>
        </w:tc>
      </w:tr>
      <w:tr w14:paraId="6B1DC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CEE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数值化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96AF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定量检出潜血数值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便于准确判断样本中待测物含量</w:t>
            </w:r>
          </w:p>
        </w:tc>
      </w:tr>
      <w:tr w14:paraId="3D4C2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A18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精准化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81E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荧光免疫层析法，单克隆抗体技术、阈值可调</w:t>
            </w:r>
          </w:p>
        </w:tc>
      </w:tr>
      <w:tr w14:paraId="5B86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4C47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自动化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3074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一键式操作分析、自动导出检测数据、试剂卡存量可视化</w:t>
            </w:r>
          </w:p>
        </w:tc>
      </w:tr>
      <w:tr w14:paraId="4E87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C40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人性化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EA9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专利采便管、无创伤无污染、样本易保存</w:t>
            </w:r>
          </w:p>
        </w:tc>
      </w:tr>
      <w:tr w14:paraId="08CEB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68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样本定量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5350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专利采便管，定量采样、定量加样</w:t>
            </w:r>
          </w:p>
        </w:tc>
      </w:tr>
      <w:tr w14:paraId="31ABC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8023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样本放置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A9CA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可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放置至少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6个采便管架、60个样本</w:t>
            </w:r>
          </w:p>
        </w:tc>
      </w:tr>
      <w:tr w14:paraId="7446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3ECB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取样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及检测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3DB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喷嘴式（附带液面探测功能及清洗功能）</w:t>
            </w:r>
          </w:p>
        </w:tc>
      </w:tr>
      <w:tr w14:paraId="024A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CD3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清洗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系统  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AB4C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内外壁高压水清洗，携带污染率≤0.01%</w:t>
            </w:r>
          </w:p>
        </w:tc>
      </w:tr>
      <w:tr w14:paraId="3946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46E4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恒温系统  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AEA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25±0.5℃试剂卡加热器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保证检测的稳定性</w:t>
            </w:r>
          </w:p>
        </w:tc>
      </w:tr>
      <w:tr w14:paraId="6FA43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BEB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扫码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EE5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可识别医院条形码</w:t>
            </w:r>
          </w:p>
        </w:tc>
      </w:tr>
      <w:tr w14:paraId="7D6A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0617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光源      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9498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LED（波长365nm）</w:t>
            </w:r>
          </w:p>
        </w:tc>
      </w:tr>
      <w:tr w14:paraId="60AEC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319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探测器   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ED7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硅光电二极管</w:t>
            </w:r>
          </w:p>
        </w:tc>
      </w:tr>
      <w:tr w14:paraId="627D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89D6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显示输入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553F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彩色液晶触屏，系统语言（中文）</w:t>
            </w:r>
          </w:p>
        </w:tc>
      </w:tr>
      <w:tr w14:paraId="2205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509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系统对接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DE22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可连接 HIS、LIS 等数据系统</w:t>
            </w:r>
          </w:p>
        </w:tc>
      </w:tr>
      <w:tr w14:paraId="66D0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013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数据存储器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7C4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样本结果储存量＞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5000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样本</w:t>
            </w:r>
          </w:p>
        </w:tc>
      </w:tr>
      <w:tr w14:paraId="4A2A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84AF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输出  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FFA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内设热敏打印机、RS232C、USB接口、网口</w:t>
            </w:r>
          </w:p>
        </w:tc>
      </w:tr>
      <w:tr w14:paraId="0F56C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490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线性相关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4A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线性相关系数＞0</w:t>
            </w:r>
            <w:r>
              <w:rPr>
                <w:rFonts w:ascii="宋体" w:hAnsi="宋体" w:eastAsia="宋体" w:cs="宋体"/>
                <w:kern w:val="0"/>
                <w:sz w:val="22"/>
              </w:rPr>
              <w:t>.99</w:t>
            </w:r>
          </w:p>
        </w:tc>
      </w:tr>
      <w:tr w14:paraId="556E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C85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准确度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8DED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偏倚≤10%</w:t>
            </w:r>
          </w:p>
        </w:tc>
      </w:tr>
      <w:tr w14:paraId="7B5CE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19E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重复性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688F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CV≤8%</w:t>
            </w:r>
          </w:p>
        </w:tc>
      </w:tr>
      <w:tr w14:paraId="691B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FDF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支持自动化重复检测质控10次</w:t>
            </w:r>
          </w:p>
        </w:tc>
      </w:tr>
    </w:tbl>
    <w:p w14:paraId="63897D47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DkyNDE0ZGNjMjBmM2M4NjliOGY3N2U4NzFjMjIifQ=="/>
  </w:docVars>
  <w:rsids>
    <w:rsidRoot w:val="4FF13D43"/>
    <w:rsid w:val="4FF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2024-07-22T00:32:00Z</dcterms:created>
  <dc:creator>WPS_1669601807</dc:creator>
  <cp:lastModifiedBy>WPS_1669601807</cp:lastModifiedBy>
  <dcterms:modified xsi:type="dcterms:W3CDTF">2024-07-22T00:33:49Z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8207B29F559B4FBBA73D7A72E0933684_11</vt:lpwstr>
  </property>
</Properties>
</file>