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26E1F">
      <w:pPr>
        <w:jc w:val="center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</w:rPr>
        <w:t>天门市</w:t>
      </w:r>
      <w:r>
        <w:rPr>
          <w:rFonts w:hint="eastAsia" w:ascii="宋体" w:hAnsi="宋体" w:eastAsia="宋体" w:cs="宋体"/>
          <w:b w:val="0"/>
          <w:bCs w:val="0"/>
        </w:rPr>
        <w:t>第一人民医院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汇侨院区排水管网清理疏通</w:t>
      </w:r>
      <w:r>
        <w:rPr>
          <w:rFonts w:hint="eastAsia" w:ascii="宋体" w:hAnsi="宋体" w:eastAsia="宋体" w:cs="宋体"/>
          <w:b w:val="0"/>
          <w:bCs w:val="0"/>
        </w:rPr>
        <w:t>托管运营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招标要求</w:t>
      </w:r>
    </w:p>
    <w:p w14:paraId="3A49295E">
      <w:pPr>
        <w:pStyle w:val="7"/>
        <w:numPr>
          <w:ilvl w:val="0"/>
          <w:numId w:val="1"/>
        </w:numPr>
        <w:ind w:firstLineChars="0"/>
        <w:rPr>
          <w:sz w:val="24"/>
          <w:szCs w:val="21"/>
        </w:rPr>
      </w:pPr>
      <w:r>
        <w:rPr>
          <w:rFonts w:hint="eastAsia"/>
        </w:rPr>
        <w:t>项目</w:t>
      </w:r>
      <w:r>
        <w:t>名称</w:t>
      </w:r>
      <w:r>
        <w:rPr>
          <w:rFonts w:hint="eastAsia"/>
        </w:rPr>
        <w:t>：</w:t>
      </w:r>
      <w:r>
        <w:rPr>
          <w:rFonts w:hint="eastAsia" w:ascii="黑体" w:hAnsi="黑体" w:eastAsia="黑体" w:cs="黑体"/>
          <w:sz w:val="24"/>
          <w:szCs w:val="21"/>
        </w:rPr>
        <w:t>天门市第一人民医院</w:t>
      </w:r>
      <w:r>
        <w:rPr>
          <w:rFonts w:hint="eastAsia" w:ascii="黑体" w:hAnsi="黑体" w:eastAsia="黑体" w:cs="黑体"/>
          <w:sz w:val="24"/>
          <w:szCs w:val="21"/>
          <w:lang w:val="en-US" w:eastAsia="zh-CN"/>
        </w:rPr>
        <w:t>汇侨院区排水管网清理疏通</w:t>
      </w:r>
      <w:r>
        <w:rPr>
          <w:rFonts w:hint="eastAsia" w:ascii="黑体" w:hAnsi="黑体" w:eastAsia="黑体" w:cs="黑体"/>
          <w:sz w:val="24"/>
          <w:szCs w:val="21"/>
        </w:rPr>
        <w:t>托管运营</w:t>
      </w:r>
    </w:p>
    <w:p w14:paraId="5CDF15F8">
      <w:pPr>
        <w:pStyle w:val="7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招标范围</w:t>
      </w:r>
      <w:r>
        <w:t>：</w:t>
      </w:r>
      <w:r>
        <w:rPr>
          <w:rFonts w:hint="eastAsia"/>
        </w:rPr>
        <w:t>天门市</w:t>
      </w:r>
      <w:r>
        <w:t>第一人民医院</w:t>
      </w:r>
      <w:r>
        <w:rPr>
          <w:rFonts w:hint="eastAsia"/>
          <w:lang w:val="en-US" w:eastAsia="zh-CN"/>
        </w:rPr>
        <w:t>汇侨院区排水管网</w:t>
      </w:r>
      <w:r>
        <w:t>系统</w:t>
      </w:r>
      <w:r>
        <w:rPr>
          <w:rFonts w:hint="eastAsia"/>
          <w:lang w:val="en-US" w:eastAsia="zh-CN"/>
        </w:rPr>
        <w:t>日常清理维护与应急疏通</w:t>
      </w:r>
      <w:r>
        <w:rPr>
          <w:rFonts w:hint="eastAsia"/>
        </w:rPr>
        <w:t>托管运营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范围</w:t>
      </w:r>
      <w:r>
        <w:rPr>
          <w:rFonts w:hint="eastAsia"/>
        </w:rPr>
        <w:t>包括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院区内下水沟渠、水井奎、隔油池、化粪池的日常清理维护，排污管道堵塞事件的应急疏通，保障汇侨院区下排水系统正常运行流通至污水处理站系统功能池。</w:t>
      </w:r>
    </w:p>
    <w:p w14:paraId="56295089">
      <w:pPr>
        <w:pStyle w:val="7"/>
        <w:numPr>
          <w:ilvl w:val="0"/>
          <w:numId w:val="1"/>
        </w:numPr>
        <w:ind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招标内容要求：</w:t>
      </w:r>
    </w:p>
    <w:p w14:paraId="35DC265F">
      <w:pPr>
        <w:pStyle w:val="7"/>
        <w:numPr>
          <w:numId w:val="0"/>
        </w:numPr>
        <w:ind w:leftChars="0" w:firstLine="56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1.运维单位须具备条件：有满足技术作业的人员和设备（高压冲洗疏通车辆）、工具等；有计划方案、措施和程序保证项目的开展。</w:t>
      </w:r>
    </w:p>
    <w:p w14:paraId="254E673B">
      <w:pPr>
        <w:pStyle w:val="7"/>
        <w:numPr>
          <w:numId w:val="0"/>
        </w:numPr>
        <w:ind w:leftChars="0" w:firstLine="56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2.运维单位须定期开展：院区给排水管道、下水沟渠、水井奎、隔油池、化粪池的日常清理工作，</w:t>
      </w:r>
      <w:r>
        <w:rPr>
          <w:rFonts w:hint="eastAsia"/>
          <w:lang w:val="en-US"/>
        </w:rPr>
        <w:t>甲方定期检查和不定期抽查；根据甲方管理部门的要求</w:t>
      </w:r>
      <w:r>
        <w:rPr>
          <w:rFonts w:hint="eastAsia"/>
          <w:lang w:val="en-US" w:eastAsia="zh-CN"/>
        </w:rPr>
        <w:t>，需提供作业图文记录。运维频次：原则上1次/月，应甲方需求进行应急服务。</w:t>
      </w:r>
    </w:p>
    <w:p w14:paraId="374EE9B6">
      <w:pPr>
        <w:pStyle w:val="7"/>
        <w:numPr>
          <w:ilvl w:val="0"/>
          <w:numId w:val="0"/>
        </w:numPr>
        <w:ind w:leftChars="0" w:firstLine="56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3.运维单位须无条件执行：院区内公共区域堵塞事件的应急疏通工作</w:t>
      </w:r>
      <w:r>
        <w:rPr>
          <w:rFonts w:hint="eastAsia"/>
          <w:lang w:val="en-US"/>
        </w:rPr>
        <w:t>；根据甲方管理部门的要求</w:t>
      </w:r>
      <w:r>
        <w:rPr>
          <w:rFonts w:hint="eastAsia"/>
          <w:lang w:val="en-US" w:eastAsia="zh-CN"/>
        </w:rPr>
        <w:t>，需提供作业图文记录。</w:t>
      </w:r>
    </w:p>
    <w:p w14:paraId="23C3C7AC">
      <w:pPr>
        <w:pStyle w:val="7"/>
        <w:numPr>
          <w:numId w:val="0"/>
        </w:numPr>
        <w:ind w:leftChars="0" w:firstLine="560" w:firstLineChars="200"/>
        <w:jc w:val="left"/>
      </w:pPr>
      <w:r>
        <w:rPr>
          <w:rFonts w:hint="eastAsia"/>
          <w:lang w:val="en-US" w:eastAsia="zh-CN"/>
        </w:rPr>
        <w:t>4.日常运维过程中，</w:t>
      </w:r>
      <w:bookmarkStart w:id="0" w:name="_GoBack"/>
      <w:bookmarkEnd w:id="0"/>
      <w:r>
        <w:rPr>
          <w:rFonts w:hint="eastAsia"/>
          <w:lang w:val="en-US" w:eastAsia="zh-CN"/>
        </w:rPr>
        <w:t>未能有效解决问题的情况，需向甲方进行报备说明。</w:t>
      </w:r>
    </w:p>
    <w:p w14:paraId="2477D051">
      <w:pPr>
        <w:pStyle w:val="7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投标人资格要求：投标</w:t>
      </w:r>
      <w:r>
        <w:t>人</w:t>
      </w:r>
      <w:r>
        <w:rPr>
          <w:rFonts w:hint="eastAsia"/>
        </w:rPr>
        <w:t>的营业执照；投标人须具有独立企业法人资格；投标人须具有依法缴纳税收</w:t>
      </w:r>
      <w:r>
        <w:rPr>
          <w:rFonts w:hint="eastAsia"/>
          <w:lang w:eastAsia="zh-CN"/>
        </w:rPr>
        <w:t>的</w:t>
      </w:r>
      <w:r>
        <w:rPr>
          <w:rFonts w:hint="eastAsia"/>
        </w:rPr>
        <w:t>良好记录；</w:t>
      </w:r>
      <w:r>
        <w:rPr>
          <w:rFonts w:hint="eastAsia"/>
          <w:lang w:val="en-US" w:eastAsia="zh-CN"/>
        </w:rPr>
        <w:t>投标人</w:t>
      </w:r>
      <w:r>
        <w:rPr>
          <w:rFonts w:hint="eastAsia"/>
        </w:rPr>
        <w:t>在经营活动中没有重大违法记录；供应商未被列入“信用中国”网站(www.creditchina.gov.cn)失信被执行人、重大税收违法失信主体记录名单。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10E7E"/>
    <w:multiLevelType w:val="multilevel"/>
    <w:tmpl w:val="62E10E7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3B"/>
    <w:rsid w:val="00022971"/>
    <w:rsid w:val="000F0435"/>
    <w:rsid w:val="001357A4"/>
    <w:rsid w:val="001D32C7"/>
    <w:rsid w:val="00202EA8"/>
    <w:rsid w:val="002151FB"/>
    <w:rsid w:val="003A721D"/>
    <w:rsid w:val="00663D49"/>
    <w:rsid w:val="008924A2"/>
    <w:rsid w:val="009A1D5E"/>
    <w:rsid w:val="009B4518"/>
    <w:rsid w:val="00A6313B"/>
    <w:rsid w:val="00AA5313"/>
    <w:rsid w:val="00C14E96"/>
    <w:rsid w:val="00E33DFA"/>
    <w:rsid w:val="0C670CE7"/>
    <w:rsid w:val="13391ECA"/>
    <w:rsid w:val="31C56C2E"/>
    <w:rsid w:val="3FD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460" w:lineRule="exact"/>
      <w:ind w:firstLine="480" w:firstLineChars="200"/>
    </w:pPr>
    <w:rPr>
      <w:rFonts w:ascii="宋体" w:hAnsi="宋体"/>
      <w:sz w:val="24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Body Text First Indent 2"/>
    <w:basedOn w:val="2"/>
    <w:qFormat/>
    <w:uiPriority w:val="99"/>
    <w:pPr>
      <w:ind w:firstLine="420" w:firstLineChars="200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3"/>
    <w:semiHidden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451</Words>
  <Characters>491</Characters>
  <Lines>3</Lines>
  <Paragraphs>1</Paragraphs>
  <TotalTime>59</TotalTime>
  <ScaleCrop>false</ScaleCrop>
  <LinksUpToDate>false</LinksUpToDate>
  <CharactersWithSpaces>491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2024-08-10T04:12:00Z</dcterms:created>
  <dc:creator>Microsoft 帐户</dc:creator>
  <cp:lastModifiedBy>王晓飞</cp:lastModifiedBy>
  <cp:lastPrinted>2024-12-04T03:22:00Z</cp:lastPrinted>
  <dcterms:modified xsi:type="dcterms:W3CDTF">2025-03-24T07:29:40Z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EB1B750C9F25424BB6316ED7E849B2A7_13</vt:lpwstr>
  </property>
  <property fmtid="{D5CDD505-2E9C-101B-9397-08002B2CF9AE}" pid="4" name="KSOTemplateDocerSaveRecord">
    <vt:lpwstr>eyJoZGlkIjoiM2Q2YTk0YTVmMDE4YjdlNzIxMjNkZDk3OWM2ZWE0MzIiLCJ1c2VySWQiOiIzMTY0ODA1NTgifQ==</vt:lpwstr>
  </property>
</Properties>
</file>