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EBFF1">
      <w:pPr>
        <w:adjustRightInd w:val="0"/>
        <w:snapToGrid w:val="0"/>
        <w:spacing w:line="360" w:lineRule="auto"/>
        <w:jc w:val="center"/>
        <w:rPr>
          <w:rFonts w:hint="eastAsia" w:hAnsi="宋体" w:cs="宋体"/>
          <w:b w:val="0"/>
          <w:bCs w:val="0"/>
          <w:sz w:val="28"/>
          <w:szCs w:val="28"/>
          <w:u w:val="none"/>
        </w:rPr>
      </w:pPr>
      <w:r>
        <w:rPr>
          <w:rFonts w:hint="eastAsia" w:hAnsi="宋体" w:cs="宋体"/>
          <w:b w:val="0"/>
          <w:bCs w:val="0"/>
          <w:sz w:val="28"/>
          <w:szCs w:val="28"/>
          <w:u w:val="none"/>
        </w:rPr>
        <w:t>天门市第一人民医院</w:t>
      </w:r>
      <w:r>
        <w:rPr>
          <w:rFonts w:hint="eastAsia" w:hAnsi="宋体" w:cs="宋体"/>
          <w:b w:val="0"/>
          <w:bCs w:val="0"/>
          <w:sz w:val="28"/>
          <w:szCs w:val="28"/>
          <w:u w:val="none"/>
          <w:lang w:val="en-US" w:eastAsia="zh-CN"/>
        </w:rPr>
        <w:t>直线</w:t>
      </w:r>
      <w:r>
        <w:rPr>
          <w:rFonts w:hint="eastAsia" w:hAnsi="宋体" w:cs="宋体"/>
          <w:b w:val="0"/>
          <w:bCs w:val="0"/>
          <w:sz w:val="28"/>
          <w:szCs w:val="28"/>
          <w:u w:val="none"/>
        </w:rPr>
        <w:t>加速器机房</w:t>
      </w:r>
    </w:p>
    <w:p w14:paraId="0091A8E8">
      <w:pPr>
        <w:adjustRightInd w:val="0"/>
        <w:snapToGrid w:val="0"/>
        <w:spacing w:line="360" w:lineRule="auto"/>
        <w:jc w:val="center"/>
        <w:rPr>
          <w:rFonts w:hint="eastAsia" w:hAnsi="宋体" w:cs="宋体"/>
          <w:b w:val="0"/>
          <w:bCs w:val="0"/>
          <w:sz w:val="28"/>
          <w:szCs w:val="28"/>
          <w:u w:val="none"/>
          <w:lang w:val="en-US" w:eastAsia="zh-CN"/>
        </w:rPr>
      </w:pPr>
      <w:r>
        <w:rPr>
          <w:rFonts w:hint="eastAsia" w:hAnsi="宋体" w:cs="宋体"/>
          <w:b w:val="0"/>
          <w:bCs w:val="0"/>
          <w:sz w:val="28"/>
          <w:szCs w:val="28"/>
          <w:u w:val="none"/>
        </w:rPr>
        <w:t>改造项目环境影响评价和竣工环境保护验收</w:t>
      </w:r>
      <w:r>
        <w:rPr>
          <w:rFonts w:hint="eastAsia" w:hAnsi="宋体" w:cs="宋体"/>
          <w:b w:val="0"/>
          <w:bCs w:val="0"/>
          <w:sz w:val="28"/>
          <w:szCs w:val="28"/>
          <w:u w:val="none"/>
          <w:lang w:val="en-US" w:eastAsia="zh-CN"/>
        </w:rPr>
        <w:t>招标要求</w:t>
      </w:r>
    </w:p>
    <w:p w14:paraId="706BBD5D">
      <w:pPr>
        <w:pStyle w:val="2"/>
        <w:rPr>
          <w:rFonts w:hint="eastAsia"/>
          <w:lang w:val="en-US" w:eastAsia="zh-CN"/>
        </w:rPr>
      </w:pPr>
    </w:p>
    <w:p w14:paraId="4D3F49FA">
      <w:pPr>
        <w:numPr>
          <w:ilvl w:val="0"/>
          <w:numId w:val="0"/>
        </w:numPr>
        <w:adjustRightInd w:val="0"/>
        <w:snapToGrid w:val="0"/>
        <w:spacing w:line="360" w:lineRule="auto"/>
        <w:rPr>
          <w:rFonts w:hint="eastAsia" w:hAnsi="宋体"/>
          <w:b/>
          <w:sz w:val="24"/>
        </w:rPr>
      </w:pPr>
      <w:r>
        <w:rPr>
          <w:rFonts w:hint="eastAsia" w:hAnsi="宋体"/>
          <w:b/>
          <w:sz w:val="24"/>
          <w:lang w:val="en-US" w:eastAsia="zh-CN"/>
        </w:rPr>
        <w:t>一、</w:t>
      </w:r>
      <w:r>
        <w:rPr>
          <w:rFonts w:hint="eastAsia" w:hAnsi="宋体"/>
          <w:b/>
          <w:sz w:val="24"/>
        </w:rPr>
        <w:t>采购项目名称：</w:t>
      </w:r>
    </w:p>
    <w:p w14:paraId="4F28AB97">
      <w:pPr>
        <w:numPr>
          <w:ilvl w:val="0"/>
          <w:numId w:val="0"/>
        </w:numPr>
        <w:adjustRightInd w:val="0"/>
        <w:snapToGrid w:val="0"/>
        <w:spacing w:line="360" w:lineRule="auto"/>
        <w:ind w:firstLine="480" w:firstLineChars="200"/>
        <w:rPr>
          <w:rFonts w:hint="default" w:ascii="宋体" w:hAnsi="宋体" w:eastAsia="宋体"/>
          <w:sz w:val="24"/>
          <w:lang w:val="en-US" w:eastAsia="zh-CN"/>
        </w:rPr>
      </w:pPr>
      <w:r>
        <w:rPr>
          <w:rFonts w:hint="eastAsia" w:ascii="宋体" w:hAnsi="宋体" w:eastAsia="宋体"/>
          <w:sz w:val="24"/>
          <w:lang w:eastAsia="zh-CN"/>
        </w:rPr>
        <w:t>天门市第一人民医院加速器机房改造项目环境影响评价和竣工环境保护验收</w:t>
      </w:r>
      <w:r>
        <w:rPr>
          <w:rFonts w:hint="eastAsia" w:ascii="宋体" w:hAnsi="宋体"/>
          <w:sz w:val="24"/>
          <w:lang w:val="en-US" w:eastAsia="zh-CN"/>
        </w:rPr>
        <w:t>项目</w:t>
      </w:r>
    </w:p>
    <w:p w14:paraId="664BA89A">
      <w:pPr>
        <w:adjustRightInd w:val="0"/>
        <w:snapToGrid w:val="0"/>
        <w:spacing w:line="360" w:lineRule="auto"/>
        <w:rPr>
          <w:rFonts w:hAnsi="宋体"/>
          <w:b/>
          <w:sz w:val="24"/>
        </w:rPr>
      </w:pPr>
      <w:r>
        <w:rPr>
          <w:rFonts w:hint="eastAsia" w:hAnsi="宋体"/>
          <w:b/>
          <w:sz w:val="24"/>
        </w:rPr>
        <w:t>二、采购内容：</w:t>
      </w:r>
    </w:p>
    <w:p w14:paraId="7F901999">
      <w:pPr>
        <w:adjustRightInd w:val="0"/>
        <w:snapToGrid w:val="0"/>
        <w:spacing w:line="360" w:lineRule="auto"/>
        <w:ind w:firstLine="480" w:firstLineChars="200"/>
        <w:rPr>
          <w:rFonts w:hAnsi="宋体"/>
          <w:sz w:val="24"/>
        </w:rPr>
      </w:pPr>
      <w:r>
        <w:rPr>
          <w:rFonts w:hint="eastAsia" w:ascii="宋体" w:hAnsi="宋体" w:eastAsia="宋体"/>
          <w:sz w:val="24"/>
          <w:lang w:eastAsia="zh-CN"/>
        </w:rPr>
        <w:t>天门市第一人民医院</w:t>
      </w:r>
      <w:r>
        <w:rPr>
          <w:rFonts w:hint="eastAsia" w:hAnsi="宋体"/>
          <w:sz w:val="24"/>
          <w:lang w:val="en-US" w:eastAsia="zh-CN"/>
        </w:rPr>
        <w:t>主</w:t>
      </w:r>
      <w:r>
        <w:rPr>
          <w:rFonts w:hint="eastAsia" w:hAnsi="宋体"/>
          <w:sz w:val="24"/>
        </w:rPr>
        <w:t>院区放疗中心原有</w:t>
      </w:r>
      <w:r>
        <w:rPr>
          <w:rFonts w:hint="eastAsia" w:hAnsi="宋体"/>
          <w:sz w:val="24"/>
          <w:lang w:val="en-US" w:eastAsia="zh-CN"/>
        </w:rPr>
        <w:t>1间</w:t>
      </w:r>
      <w:r>
        <w:rPr>
          <w:rFonts w:hint="eastAsia" w:hAnsi="宋体"/>
          <w:sz w:val="24"/>
        </w:rPr>
        <w:t>直线加速器机房改造</w:t>
      </w:r>
      <w:r>
        <w:rPr>
          <w:rFonts w:hint="eastAsia" w:hAnsi="宋体"/>
          <w:sz w:val="24"/>
          <w:lang w:eastAsia="zh-CN"/>
        </w:rPr>
        <w:t>项目，开展环境影响评价和竣工环境保护验收；</w:t>
      </w:r>
      <w:r>
        <w:rPr>
          <w:rFonts w:hint="eastAsia" w:hAnsi="宋体"/>
          <w:sz w:val="24"/>
          <w:lang w:val="en-US" w:eastAsia="zh-CN"/>
        </w:rPr>
        <w:t>同时</w:t>
      </w:r>
      <w:r>
        <w:rPr>
          <w:rFonts w:hint="eastAsia" w:hAnsi="宋体"/>
          <w:sz w:val="24"/>
          <w:lang w:eastAsia="zh-CN"/>
        </w:rPr>
        <w:t>对</w:t>
      </w:r>
      <w:r>
        <w:rPr>
          <w:rFonts w:hint="eastAsia" w:hAnsi="宋体"/>
          <w:sz w:val="24"/>
          <w:lang w:val="en-US" w:eastAsia="zh-CN"/>
        </w:rPr>
        <w:t>1台</w:t>
      </w:r>
      <w:r>
        <w:rPr>
          <w:rFonts w:hint="eastAsia" w:hAnsi="宋体"/>
          <w:sz w:val="24"/>
          <w:lang w:eastAsia="zh-CN"/>
        </w:rPr>
        <w:t>配套</w:t>
      </w:r>
      <w:r>
        <w:rPr>
          <w:rFonts w:hint="eastAsia" w:hAnsi="宋体"/>
          <w:sz w:val="24"/>
          <w:lang w:val="en-US" w:eastAsia="zh-CN"/>
        </w:rPr>
        <w:t>(新增）</w:t>
      </w:r>
      <w:r>
        <w:rPr>
          <w:rFonts w:hint="eastAsia" w:hAnsi="宋体"/>
          <w:sz w:val="24"/>
          <w:lang w:eastAsia="zh-CN"/>
        </w:rPr>
        <w:t>大孔径</w:t>
      </w:r>
      <w:r>
        <w:rPr>
          <w:rFonts w:hint="eastAsia" w:hAnsi="宋体"/>
          <w:sz w:val="24"/>
          <w:lang w:val="en-US" w:eastAsia="zh-CN"/>
        </w:rPr>
        <w:t>CT开展环境影响评价</w:t>
      </w:r>
      <w:r>
        <w:rPr>
          <w:rFonts w:hint="eastAsia" w:hAnsi="宋体"/>
          <w:sz w:val="24"/>
        </w:rPr>
        <w:t>。</w:t>
      </w:r>
    </w:p>
    <w:p w14:paraId="5632F3DF">
      <w:pPr>
        <w:adjustRightInd w:val="0"/>
        <w:snapToGrid w:val="0"/>
        <w:spacing w:line="360" w:lineRule="auto"/>
        <w:ind w:firstLine="480" w:firstLineChars="200"/>
        <w:rPr>
          <w:rFonts w:hAnsi="宋体"/>
          <w:color w:val="auto"/>
          <w:sz w:val="24"/>
        </w:rPr>
      </w:pPr>
      <w:r>
        <w:rPr>
          <w:rFonts w:hint="eastAsia" w:hAnsi="宋体"/>
          <w:sz w:val="24"/>
        </w:rPr>
        <w:t>本项目最终</w:t>
      </w:r>
      <w:r>
        <w:rPr>
          <w:rFonts w:hint="eastAsia" w:hAnsi="宋体"/>
          <w:color w:val="auto"/>
          <w:sz w:val="24"/>
        </w:rPr>
        <w:t>成交额不得超过</w:t>
      </w:r>
      <w:r>
        <w:rPr>
          <w:rFonts w:hint="eastAsia" w:hAnsi="宋体"/>
          <w:color w:val="FF0000"/>
          <w:sz w:val="24"/>
          <w:u w:val="single"/>
          <w:lang w:val="en-US" w:eastAsia="zh-CN"/>
        </w:rPr>
        <w:t>9</w:t>
      </w:r>
      <w:r>
        <w:rPr>
          <w:rFonts w:hint="eastAsia" w:hAnsi="宋体"/>
          <w:color w:val="auto"/>
          <w:sz w:val="24"/>
        </w:rPr>
        <w:t>万元，否则按废标处理。</w:t>
      </w:r>
    </w:p>
    <w:p w14:paraId="7BC2A46D">
      <w:pPr>
        <w:adjustRightInd w:val="0"/>
        <w:snapToGrid w:val="0"/>
        <w:spacing w:line="360" w:lineRule="auto"/>
        <w:ind w:firstLine="482" w:firstLineChars="200"/>
        <w:rPr>
          <w:rFonts w:hAnsi="宋体"/>
          <w:b/>
          <w:sz w:val="24"/>
        </w:rPr>
      </w:pPr>
      <w:r>
        <w:rPr>
          <w:rFonts w:hint="eastAsia" w:hAnsi="宋体"/>
          <w:b/>
          <w:sz w:val="24"/>
        </w:rPr>
        <w:t>三、供应商资格要求：</w:t>
      </w:r>
      <w:bookmarkStart w:id="0" w:name="_GoBack"/>
      <w:bookmarkEnd w:id="0"/>
    </w:p>
    <w:p w14:paraId="752AD172">
      <w:pPr>
        <w:autoSpaceDE w:val="0"/>
        <w:autoSpaceDN w:val="0"/>
        <w:adjustRightInd w:val="0"/>
        <w:snapToGrid w:val="0"/>
        <w:spacing w:line="360" w:lineRule="auto"/>
        <w:ind w:firstLine="480" w:firstLineChars="200"/>
        <w:rPr>
          <w:rFonts w:hAnsi="宋体"/>
          <w:sz w:val="24"/>
        </w:rPr>
      </w:pPr>
      <w:r>
        <w:rPr>
          <w:rFonts w:hAnsi="宋体"/>
          <w:sz w:val="24"/>
        </w:rPr>
        <w:t>1</w:t>
      </w:r>
      <w:r>
        <w:rPr>
          <w:rFonts w:hint="eastAsia" w:hAnsi="宋体"/>
          <w:sz w:val="24"/>
        </w:rPr>
        <w:t>、</w:t>
      </w:r>
      <w:r>
        <w:rPr>
          <w:rFonts w:hint="eastAsia" w:ascii="宋体" w:hAnsi="宋体"/>
          <w:sz w:val="24"/>
        </w:rPr>
        <w:t>供应商具有有效的营业执照或事业单位法人证书或社会团体法人登记证书或执业许可证</w:t>
      </w:r>
      <w:r>
        <w:rPr>
          <w:rFonts w:hint="eastAsia" w:hAnsi="宋体"/>
          <w:sz w:val="24"/>
        </w:rPr>
        <w:t>；</w:t>
      </w:r>
    </w:p>
    <w:p w14:paraId="06B1F954">
      <w:pPr>
        <w:autoSpaceDE w:val="0"/>
        <w:autoSpaceDN w:val="0"/>
        <w:adjustRightInd w:val="0"/>
        <w:snapToGrid w:val="0"/>
        <w:spacing w:line="360" w:lineRule="auto"/>
        <w:ind w:firstLine="480" w:firstLineChars="200"/>
        <w:rPr>
          <w:rFonts w:hAnsi="宋体"/>
          <w:sz w:val="24"/>
        </w:rPr>
      </w:pPr>
      <w:r>
        <w:rPr>
          <w:rFonts w:hint="eastAsia" w:hAnsi="宋体"/>
          <w:sz w:val="24"/>
        </w:rPr>
        <w:t>2、参加本次询价前三年内，在经营活动中没有重大违法记录，提供书面声明材料；</w:t>
      </w:r>
    </w:p>
    <w:p w14:paraId="2350D65C">
      <w:pPr>
        <w:autoSpaceDE w:val="0"/>
        <w:autoSpaceDN w:val="0"/>
        <w:adjustRightInd w:val="0"/>
        <w:snapToGrid w:val="0"/>
        <w:spacing w:line="360" w:lineRule="auto"/>
        <w:ind w:firstLine="480" w:firstLineChars="200"/>
        <w:rPr>
          <w:rFonts w:hAnsi="宋体"/>
          <w:sz w:val="24"/>
        </w:rPr>
      </w:pPr>
      <w:r>
        <w:rPr>
          <w:rFonts w:hint="eastAsia" w:hAnsi="宋体"/>
          <w:sz w:val="24"/>
        </w:rPr>
        <w:t>3、</w:t>
      </w:r>
      <w:r>
        <w:rPr>
          <w:rFonts w:hint="eastAsia" w:hAnsi="宋体"/>
          <w:sz w:val="24"/>
          <w:lang w:eastAsia="zh-CN"/>
        </w:rPr>
        <w:t>参与</w:t>
      </w:r>
      <w:r>
        <w:rPr>
          <w:rFonts w:hint="eastAsia" w:hAnsi="宋体"/>
          <w:sz w:val="24"/>
        </w:rPr>
        <w:t>单位近三年（</w:t>
      </w:r>
      <w:r>
        <w:rPr>
          <w:rFonts w:hAnsi="宋体"/>
          <w:sz w:val="24"/>
        </w:rPr>
        <w:t>20</w:t>
      </w:r>
      <w:r>
        <w:rPr>
          <w:rFonts w:hint="eastAsia" w:hAnsi="宋体"/>
          <w:sz w:val="24"/>
        </w:rPr>
        <w:t>2</w:t>
      </w:r>
      <w:r>
        <w:rPr>
          <w:rFonts w:hint="eastAsia" w:hAnsi="宋体"/>
          <w:sz w:val="24"/>
          <w:lang w:val="en-US" w:eastAsia="zh-CN"/>
        </w:rPr>
        <w:t>2</w:t>
      </w:r>
      <w:r>
        <w:rPr>
          <w:rFonts w:hint="eastAsia" w:hAnsi="宋体"/>
          <w:sz w:val="24"/>
        </w:rPr>
        <w:t>年以来）完成</w:t>
      </w:r>
      <w:r>
        <w:rPr>
          <w:rFonts w:hint="eastAsia" w:ascii="宋体" w:hAnsi="宋体"/>
          <w:sz w:val="24"/>
          <w:highlight w:val="white"/>
        </w:rPr>
        <w:t>过</w:t>
      </w:r>
      <w:r>
        <w:rPr>
          <w:rFonts w:hint="eastAsia" w:ascii="宋体" w:hAnsi="宋体"/>
          <w:sz w:val="24"/>
        </w:rPr>
        <w:t>类似项目业绩</w:t>
      </w:r>
      <w:r>
        <w:rPr>
          <w:rFonts w:hint="eastAsia" w:hAnsi="宋体"/>
          <w:sz w:val="24"/>
        </w:rPr>
        <w:t>，提供合同等相关证明文件；</w:t>
      </w:r>
    </w:p>
    <w:p w14:paraId="6F3C4995">
      <w:pPr>
        <w:autoSpaceDE w:val="0"/>
        <w:autoSpaceDN w:val="0"/>
        <w:adjustRightInd w:val="0"/>
        <w:snapToGrid w:val="0"/>
        <w:spacing w:line="360" w:lineRule="auto"/>
        <w:ind w:firstLine="480" w:firstLineChars="200"/>
        <w:rPr>
          <w:rFonts w:hAnsi="宋体"/>
          <w:sz w:val="24"/>
        </w:rPr>
      </w:pPr>
      <w:r>
        <w:rPr>
          <w:rFonts w:hint="eastAsia" w:hAnsi="宋体"/>
          <w:sz w:val="24"/>
        </w:rPr>
        <w:t>4、供应商必须未被列入“信用中国”网站</w:t>
      </w:r>
      <w:r>
        <w:rPr>
          <w:rFonts w:hAnsi="宋体"/>
          <w:sz w:val="24"/>
        </w:rPr>
        <w:t>(www.creditchina.gov.cn)</w:t>
      </w:r>
      <w:r>
        <w:rPr>
          <w:rFonts w:hint="eastAsia" w:hAnsi="宋体"/>
          <w:sz w:val="24"/>
        </w:rPr>
        <w:t>失信被执行人、重大税收违法案件当事人、政府采购严重违法失信行为记录名单和“中国政府采购”网站（</w:t>
      </w:r>
      <w:r>
        <w:rPr>
          <w:rFonts w:hAnsi="宋体"/>
          <w:sz w:val="24"/>
        </w:rPr>
        <w:t>www.ccgp.gov.cn</w:t>
      </w:r>
      <w:r>
        <w:rPr>
          <w:rFonts w:hint="eastAsia" w:hAnsi="宋体"/>
          <w:sz w:val="24"/>
        </w:rPr>
        <w:t>）政府采购严重违法失信行为记录名单；</w:t>
      </w:r>
    </w:p>
    <w:p w14:paraId="76DFC1E0">
      <w:pPr>
        <w:autoSpaceDE w:val="0"/>
        <w:autoSpaceDN w:val="0"/>
        <w:adjustRightInd w:val="0"/>
        <w:snapToGrid w:val="0"/>
        <w:spacing w:line="360" w:lineRule="auto"/>
        <w:ind w:firstLine="480" w:firstLineChars="200"/>
        <w:rPr>
          <w:rFonts w:hAnsi="宋体"/>
          <w:sz w:val="24"/>
        </w:rPr>
      </w:pPr>
      <w:r>
        <w:rPr>
          <w:rFonts w:hint="eastAsia" w:hAnsi="宋体" w:cs="宋体"/>
          <w:sz w:val="24"/>
        </w:rPr>
        <w:t>5、</w:t>
      </w:r>
      <w:r>
        <w:rPr>
          <w:rFonts w:hAnsi="宋体" w:cs="宋体"/>
          <w:sz w:val="24"/>
        </w:rPr>
        <w:t>本项目不接受联合体投标，提供书面声明。</w:t>
      </w:r>
    </w:p>
    <w:p w14:paraId="567A5D74">
      <w:pPr>
        <w:autoSpaceDE w:val="0"/>
        <w:autoSpaceDN w:val="0"/>
        <w:adjustRightInd w:val="0"/>
        <w:snapToGrid w:val="0"/>
        <w:spacing w:line="360" w:lineRule="auto"/>
        <w:ind w:firstLine="5880" w:firstLineChars="2450"/>
        <w:rPr>
          <w:rFonts w:hAnsi="宋体"/>
          <w:sz w:val="24"/>
        </w:rPr>
      </w:pPr>
    </w:p>
    <w:p w14:paraId="2F60171D">
      <w:pPr>
        <w:autoSpaceDE w:val="0"/>
        <w:autoSpaceDN w:val="0"/>
        <w:adjustRightInd w:val="0"/>
        <w:snapToGrid w:val="0"/>
        <w:spacing w:line="360" w:lineRule="auto"/>
        <w:ind w:firstLine="5880" w:firstLineChars="2450"/>
        <w:rPr>
          <w:rFonts w:hAnsi="宋体"/>
          <w:sz w:val="24"/>
        </w:rPr>
      </w:pPr>
    </w:p>
    <w:p w14:paraId="14638390">
      <w:pPr>
        <w:autoSpaceDE w:val="0"/>
        <w:autoSpaceDN w:val="0"/>
        <w:adjustRightInd w:val="0"/>
        <w:snapToGrid w:val="0"/>
        <w:spacing w:line="360" w:lineRule="auto"/>
        <w:ind w:firstLine="5880" w:firstLineChars="2450"/>
        <w:rPr>
          <w:rFonts w:hAnsi="宋体"/>
          <w:sz w:val="24"/>
        </w:rPr>
      </w:pPr>
    </w:p>
    <w:p w14:paraId="48BADE7D">
      <w:pPr>
        <w:autoSpaceDE w:val="0"/>
        <w:autoSpaceDN w:val="0"/>
        <w:adjustRightInd w:val="0"/>
        <w:snapToGrid w:val="0"/>
        <w:spacing w:line="360" w:lineRule="auto"/>
        <w:ind w:firstLine="5880" w:firstLineChars="2450"/>
        <w:rPr>
          <w:rFonts w:hAnsi="宋体"/>
          <w:sz w:val="24"/>
        </w:rPr>
      </w:pPr>
    </w:p>
    <w:p w14:paraId="43F63D92">
      <w:pPr>
        <w:autoSpaceDE w:val="0"/>
        <w:autoSpaceDN w:val="0"/>
        <w:adjustRightInd w:val="0"/>
        <w:snapToGrid w:val="0"/>
        <w:spacing w:line="360" w:lineRule="auto"/>
        <w:ind w:firstLine="5880" w:firstLineChars="2450"/>
        <w:rPr>
          <w:rFonts w:hAnsi="宋体"/>
          <w:sz w:val="24"/>
        </w:rPr>
      </w:pPr>
    </w:p>
    <w:p w14:paraId="58A4F3E9">
      <w:pPr>
        <w:autoSpaceDE w:val="0"/>
        <w:autoSpaceDN w:val="0"/>
        <w:adjustRightInd w:val="0"/>
        <w:snapToGrid w:val="0"/>
        <w:spacing w:line="360" w:lineRule="auto"/>
        <w:ind w:firstLine="5880" w:firstLineChars="2450"/>
        <w:rPr>
          <w:rFonts w:hAnsi="宋体"/>
          <w:sz w:val="24"/>
        </w:rPr>
      </w:pPr>
    </w:p>
    <w:p w14:paraId="4B2E24BC">
      <w:pPr>
        <w:autoSpaceDE w:val="0"/>
        <w:autoSpaceDN w:val="0"/>
        <w:adjustRightInd w:val="0"/>
        <w:snapToGrid w:val="0"/>
        <w:spacing w:line="360" w:lineRule="auto"/>
        <w:ind w:firstLine="5880" w:firstLineChars="2450"/>
        <w:rPr>
          <w:rFonts w:hAnsi="宋体"/>
          <w:sz w:val="24"/>
        </w:rPr>
      </w:pPr>
    </w:p>
    <w:p w14:paraId="44441A23">
      <w:pPr>
        <w:autoSpaceDE w:val="0"/>
        <w:autoSpaceDN w:val="0"/>
        <w:adjustRightInd w:val="0"/>
        <w:snapToGrid w:val="0"/>
        <w:spacing w:line="360" w:lineRule="auto"/>
        <w:ind w:firstLine="5880" w:firstLineChars="2450"/>
        <w:rPr>
          <w:rFonts w:hAnsi="宋体"/>
          <w:sz w:val="24"/>
        </w:rPr>
      </w:pPr>
    </w:p>
    <w:p w14:paraId="1D322C5E">
      <w:pPr>
        <w:widowControl/>
        <w:spacing w:line="520" w:lineRule="exact"/>
        <w:jc w:val="both"/>
        <w:rPr>
          <w:rFonts w:ascii="宋体" w:hAnsi="宋体" w:cs="宋体"/>
          <w:b/>
          <w:sz w:val="32"/>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script"/>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8AAE3">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9</w:t>
    </w:r>
    <w:r>
      <w:rPr>
        <w:rStyle w:val="18"/>
      </w:rPr>
      <w:fldChar w:fldCharType="end"/>
    </w:r>
  </w:p>
  <w:p w14:paraId="679064F5">
    <w:pPr>
      <w:pStyle w:val="1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3F43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japaneseCounting"/>
      <w:pStyle w:val="3"/>
      <w:lvlText w:val="第%1章"/>
      <w:lvlJc w:val="left"/>
      <w:pPr>
        <w:tabs>
          <w:tab w:val="left" w:pos="1200"/>
        </w:tabs>
        <w:ind w:left="1200" w:hanging="120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jMWJiNjIxYmU0OTc3MGI0M2JkMzY5NTQwYTQwNmIifQ=="/>
  </w:docVars>
  <w:rsids>
    <w:rsidRoot w:val="3A2C1C3B"/>
    <w:rsid w:val="000046D8"/>
    <w:rsid w:val="00010678"/>
    <w:rsid w:val="000375A9"/>
    <w:rsid w:val="0004190E"/>
    <w:rsid w:val="00052BB6"/>
    <w:rsid w:val="0006586A"/>
    <w:rsid w:val="00066E73"/>
    <w:rsid w:val="00075AD2"/>
    <w:rsid w:val="000B0838"/>
    <w:rsid w:val="000B2409"/>
    <w:rsid w:val="000D06E5"/>
    <w:rsid w:val="000D5AAF"/>
    <w:rsid w:val="000F3A09"/>
    <w:rsid w:val="000F5E43"/>
    <w:rsid w:val="0010651A"/>
    <w:rsid w:val="00116BC7"/>
    <w:rsid w:val="00117B83"/>
    <w:rsid w:val="00134D68"/>
    <w:rsid w:val="0015000B"/>
    <w:rsid w:val="00160846"/>
    <w:rsid w:val="0016320E"/>
    <w:rsid w:val="00181903"/>
    <w:rsid w:val="00193650"/>
    <w:rsid w:val="001D2A72"/>
    <w:rsid w:val="001E1509"/>
    <w:rsid w:val="001E6DA7"/>
    <w:rsid w:val="00212031"/>
    <w:rsid w:val="002229DD"/>
    <w:rsid w:val="0022606E"/>
    <w:rsid w:val="002315B8"/>
    <w:rsid w:val="002331D9"/>
    <w:rsid w:val="00267A02"/>
    <w:rsid w:val="002A7D16"/>
    <w:rsid w:val="002B2C4B"/>
    <w:rsid w:val="002F5FD6"/>
    <w:rsid w:val="00321FA7"/>
    <w:rsid w:val="00330D18"/>
    <w:rsid w:val="00340291"/>
    <w:rsid w:val="003455A7"/>
    <w:rsid w:val="00350DCF"/>
    <w:rsid w:val="00355828"/>
    <w:rsid w:val="00364289"/>
    <w:rsid w:val="00367F1A"/>
    <w:rsid w:val="00375638"/>
    <w:rsid w:val="00377746"/>
    <w:rsid w:val="00392EE9"/>
    <w:rsid w:val="00394755"/>
    <w:rsid w:val="003953CF"/>
    <w:rsid w:val="003A4135"/>
    <w:rsid w:val="003A41DD"/>
    <w:rsid w:val="003A6A1A"/>
    <w:rsid w:val="003C3E4E"/>
    <w:rsid w:val="003C580F"/>
    <w:rsid w:val="003C7C73"/>
    <w:rsid w:val="003D5CAD"/>
    <w:rsid w:val="003E13E3"/>
    <w:rsid w:val="003E274B"/>
    <w:rsid w:val="003F330D"/>
    <w:rsid w:val="00416E10"/>
    <w:rsid w:val="00430DC3"/>
    <w:rsid w:val="00431874"/>
    <w:rsid w:val="0043437F"/>
    <w:rsid w:val="00453593"/>
    <w:rsid w:val="00460E1D"/>
    <w:rsid w:val="00462909"/>
    <w:rsid w:val="004645E3"/>
    <w:rsid w:val="00472D04"/>
    <w:rsid w:val="00473C29"/>
    <w:rsid w:val="004811B4"/>
    <w:rsid w:val="0048313A"/>
    <w:rsid w:val="004A7B82"/>
    <w:rsid w:val="004B11C4"/>
    <w:rsid w:val="004B1460"/>
    <w:rsid w:val="004C3558"/>
    <w:rsid w:val="004F1428"/>
    <w:rsid w:val="004F665B"/>
    <w:rsid w:val="005075C3"/>
    <w:rsid w:val="0051331F"/>
    <w:rsid w:val="0051523D"/>
    <w:rsid w:val="005212CD"/>
    <w:rsid w:val="0052138D"/>
    <w:rsid w:val="00522939"/>
    <w:rsid w:val="00525777"/>
    <w:rsid w:val="00526C0C"/>
    <w:rsid w:val="0053175B"/>
    <w:rsid w:val="00572A0C"/>
    <w:rsid w:val="00577718"/>
    <w:rsid w:val="0058632D"/>
    <w:rsid w:val="0059099A"/>
    <w:rsid w:val="005920F7"/>
    <w:rsid w:val="005A21B8"/>
    <w:rsid w:val="005A38BA"/>
    <w:rsid w:val="005B1A03"/>
    <w:rsid w:val="005B6068"/>
    <w:rsid w:val="005C2878"/>
    <w:rsid w:val="005E42D8"/>
    <w:rsid w:val="005F080C"/>
    <w:rsid w:val="00613D08"/>
    <w:rsid w:val="006145DB"/>
    <w:rsid w:val="006324B0"/>
    <w:rsid w:val="00632FF4"/>
    <w:rsid w:val="0064243C"/>
    <w:rsid w:val="006702B6"/>
    <w:rsid w:val="006B5A14"/>
    <w:rsid w:val="006C190C"/>
    <w:rsid w:val="006C5BA4"/>
    <w:rsid w:val="006D7656"/>
    <w:rsid w:val="006E105E"/>
    <w:rsid w:val="006E337F"/>
    <w:rsid w:val="006F6EC6"/>
    <w:rsid w:val="00704355"/>
    <w:rsid w:val="00707E27"/>
    <w:rsid w:val="00712F9C"/>
    <w:rsid w:val="007154F6"/>
    <w:rsid w:val="00717FDF"/>
    <w:rsid w:val="007244A1"/>
    <w:rsid w:val="00727273"/>
    <w:rsid w:val="00727627"/>
    <w:rsid w:val="007356E1"/>
    <w:rsid w:val="00741384"/>
    <w:rsid w:val="00761C3C"/>
    <w:rsid w:val="00764140"/>
    <w:rsid w:val="00774CF7"/>
    <w:rsid w:val="00776FE4"/>
    <w:rsid w:val="00777471"/>
    <w:rsid w:val="00791608"/>
    <w:rsid w:val="00797FA6"/>
    <w:rsid w:val="007A23C8"/>
    <w:rsid w:val="007A6F62"/>
    <w:rsid w:val="007B78C6"/>
    <w:rsid w:val="007C29F9"/>
    <w:rsid w:val="007C4E5F"/>
    <w:rsid w:val="007D04C0"/>
    <w:rsid w:val="007D3304"/>
    <w:rsid w:val="007F4B1F"/>
    <w:rsid w:val="00803080"/>
    <w:rsid w:val="00835E41"/>
    <w:rsid w:val="00863B59"/>
    <w:rsid w:val="00866764"/>
    <w:rsid w:val="00872065"/>
    <w:rsid w:val="008731E2"/>
    <w:rsid w:val="00873E91"/>
    <w:rsid w:val="0087456F"/>
    <w:rsid w:val="0087687C"/>
    <w:rsid w:val="008804C5"/>
    <w:rsid w:val="008816BF"/>
    <w:rsid w:val="00887DAF"/>
    <w:rsid w:val="00891025"/>
    <w:rsid w:val="008960D1"/>
    <w:rsid w:val="008B0779"/>
    <w:rsid w:val="008B463B"/>
    <w:rsid w:val="008D4C12"/>
    <w:rsid w:val="008E4422"/>
    <w:rsid w:val="008E540E"/>
    <w:rsid w:val="00917E38"/>
    <w:rsid w:val="00946797"/>
    <w:rsid w:val="00956ED6"/>
    <w:rsid w:val="00960B67"/>
    <w:rsid w:val="0096180C"/>
    <w:rsid w:val="00962392"/>
    <w:rsid w:val="00974C0B"/>
    <w:rsid w:val="0097696A"/>
    <w:rsid w:val="009958E4"/>
    <w:rsid w:val="009B0B1F"/>
    <w:rsid w:val="009B5BF0"/>
    <w:rsid w:val="009D7952"/>
    <w:rsid w:val="009E5347"/>
    <w:rsid w:val="009F02BC"/>
    <w:rsid w:val="00A10395"/>
    <w:rsid w:val="00A167F0"/>
    <w:rsid w:val="00A3167D"/>
    <w:rsid w:val="00A32010"/>
    <w:rsid w:val="00A36409"/>
    <w:rsid w:val="00A401C3"/>
    <w:rsid w:val="00A453F2"/>
    <w:rsid w:val="00A46AC0"/>
    <w:rsid w:val="00A62138"/>
    <w:rsid w:val="00A9688A"/>
    <w:rsid w:val="00AA3C87"/>
    <w:rsid w:val="00AC30CC"/>
    <w:rsid w:val="00AC6208"/>
    <w:rsid w:val="00AD13D0"/>
    <w:rsid w:val="00AE4EE1"/>
    <w:rsid w:val="00AF072C"/>
    <w:rsid w:val="00B20E88"/>
    <w:rsid w:val="00B26A85"/>
    <w:rsid w:val="00B4458C"/>
    <w:rsid w:val="00B53780"/>
    <w:rsid w:val="00B74B38"/>
    <w:rsid w:val="00B83945"/>
    <w:rsid w:val="00BB09AB"/>
    <w:rsid w:val="00BC2914"/>
    <w:rsid w:val="00BC713F"/>
    <w:rsid w:val="00BE2D4A"/>
    <w:rsid w:val="00BE3BCB"/>
    <w:rsid w:val="00BE6D0C"/>
    <w:rsid w:val="00BF0B7E"/>
    <w:rsid w:val="00BF3D3E"/>
    <w:rsid w:val="00BF3FF4"/>
    <w:rsid w:val="00C04583"/>
    <w:rsid w:val="00C05B71"/>
    <w:rsid w:val="00C23DD1"/>
    <w:rsid w:val="00C26024"/>
    <w:rsid w:val="00C33671"/>
    <w:rsid w:val="00C336F0"/>
    <w:rsid w:val="00C3677C"/>
    <w:rsid w:val="00C43CE3"/>
    <w:rsid w:val="00C47887"/>
    <w:rsid w:val="00C61747"/>
    <w:rsid w:val="00C84BD9"/>
    <w:rsid w:val="00CA0D1A"/>
    <w:rsid w:val="00CA2616"/>
    <w:rsid w:val="00CB3AD9"/>
    <w:rsid w:val="00CB4DFE"/>
    <w:rsid w:val="00CD1ECA"/>
    <w:rsid w:val="00CE3C8B"/>
    <w:rsid w:val="00D00B25"/>
    <w:rsid w:val="00D1182E"/>
    <w:rsid w:val="00D175C2"/>
    <w:rsid w:val="00D276F2"/>
    <w:rsid w:val="00D416C2"/>
    <w:rsid w:val="00D51D6C"/>
    <w:rsid w:val="00D56705"/>
    <w:rsid w:val="00D62603"/>
    <w:rsid w:val="00D64AE1"/>
    <w:rsid w:val="00D67328"/>
    <w:rsid w:val="00D67820"/>
    <w:rsid w:val="00D679DD"/>
    <w:rsid w:val="00D71674"/>
    <w:rsid w:val="00D83BCD"/>
    <w:rsid w:val="00D94057"/>
    <w:rsid w:val="00DA1082"/>
    <w:rsid w:val="00DB1B4D"/>
    <w:rsid w:val="00DB34F5"/>
    <w:rsid w:val="00DC60BB"/>
    <w:rsid w:val="00DC7659"/>
    <w:rsid w:val="00DD3217"/>
    <w:rsid w:val="00DE3303"/>
    <w:rsid w:val="00DF3C7F"/>
    <w:rsid w:val="00E05529"/>
    <w:rsid w:val="00E11114"/>
    <w:rsid w:val="00E14521"/>
    <w:rsid w:val="00E2348C"/>
    <w:rsid w:val="00E4650F"/>
    <w:rsid w:val="00E51122"/>
    <w:rsid w:val="00E54981"/>
    <w:rsid w:val="00E8012A"/>
    <w:rsid w:val="00E85A56"/>
    <w:rsid w:val="00E866CA"/>
    <w:rsid w:val="00EA55F5"/>
    <w:rsid w:val="00EB0D5C"/>
    <w:rsid w:val="00EB2C63"/>
    <w:rsid w:val="00EB70B5"/>
    <w:rsid w:val="00EC4568"/>
    <w:rsid w:val="00EE481A"/>
    <w:rsid w:val="00EE6810"/>
    <w:rsid w:val="00F02848"/>
    <w:rsid w:val="00F108AD"/>
    <w:rsid w:val="00F12E35"/>
    <w:rsid w:val="00F22851"/>
    <w:rsid w:val="00F258AC"/>
    <w:rsid w:val="00F313F0"/>
    <w:rsid w:val="00F376E3"/>
    <w:rsid w:val="00F652C8"/>
    <w:rsid w:val="00F87070"/>
    <w:rsid w:val="00F930F1"/>
    <w:rsid w:val="00F936A8"/>
    <w:rsid w:val="00F95E65"/>
    <w:rsid w:val="00FA30CD"/>
    <w:rsid w:val="00FA75C8"/>
    <w:rsid w:val="00FC07BA"/>
    <w:rsid w:val="00FC3BA0"/>
    <w:rsid w:val="00FE04D8"/>
    <w:rsid w:val="00FE14B9"/>
    <w:rsid w:val="00FE5345"/>
    <w:rsid w:val="02064BA8"/>
    <w:rsid w:val="02445A7A"/>
    <w:rsid w:val="02641C78"/>
    <w:rsid w:val="02A8425B"/>
    <w:rsid w:val="03195159"/>
    <w:rsid w:val="03215DBB"/>
    <w:rsid w:val="037707EA"/>
    <w:rsid w:val="04FC088E"/>
    <w:rsid w:val="05EC445F"/>
    <w:rsid w:val="064E6EC7"/>
    <w:rsid w:val="06506E92"/>
    <w:rsid w:val="069468A4"/>
    <w:rsid w:val="069F5975"/>
    <w:rsid w:val="073D0CEA"/>
    <w:rsid w:val="073E518E"/>
    <w:rsid w:val="078D1C71"/>
    <w:rsid w:val="08316AA1"/>
    <w:rsid w:val="096B5FE2"/>
    <w:rsid w:val="098E0E75"/>
    <w:rsid w:val="09B47989"/>
    <w:rsid w:val="09DB3168"/>
    <w:rsid w:val="0A3D172D"/>
    <w:rsid w:val="0B732F2C"/>
    <w:rsid w:val="0BE43E2A"/>
    <w:rsid w:val="0C432866"/>
    <w:rsid w:val="0C4843B9"/>
    <w:rsid w:val="0C5E4C02"/>
    <w:rsid w:val="0D4E1EA3"/>
    <w:rsid w:val="0E1E7AC7"/>
    <w:rsid w:val="0E4A266A"/>
    <w:rsid w:val="0E6354DA"/>
    <w:rsid w:val="0E6D6359"/>
    <w:rsid w:val="0E87741A"/>
    <w:rsid w:val="0F515C7A"/>
    <w:rsid w:val="0F607C6B"/>
    <w:rsid w:val="1057106E"/>
    <w:rsid w:val="117B2B3A"/>
    <w:rsid w:val="13561CC7"/>
    <w:rsid w:val="13685340"/>
    <w:rsid w:val="138959E3"/>
    <w:rsid w:val="13AE71F7"/>
    <w:rsid w:val="145E6E6F"/>
    <w:rsid w:val="1492414A"/>
    <w:rsid w:val="157708C6"/>
    <w:rsid w:val="16957159"/>
    <w:rsid w:val="16FA2753"/>
    <w:rsid w:val="1752258F"/>
    <w:rsid w:val="17732C32"/>
    <w:rsid w:val="17F65611"/>
    <w:rsid w:val="18001FEB"/>
    <w:rsid w:val="180716EA"/>
    <w:rsid w:val="181066D2"/>
    <w:rsid w:val="182E6B59"/>
    <w:rsid w:val="195E346D"/>
    <w:rsid w:val="1A27385F"/>
    <w:rsid w:val="1B4B5C73"/>
    <w:rsid w:val="1B4D5548"/>
    <w:rsid w:val="1B981CED"/>
    <w:rsid w:val="1C033E58"/>
    <w:rsid w:val="1C6E5776"/>
    <w:rsid w:val="1C71170A"/>
    <w:rsid w:val="1CBF5FD1"/>
    <w:rsid w:val="1D5C5F16"/>
    <w:rsid w:val="1D74500E"/>
    <w:rsid w:val="1DD7559C"/>
    <w:rsid w:val="1E116D00"/>
    <w:rsid w:val="1E2F362A"/>
    <w:rsid w:val="1E650DFA"/>
    <w:rsid w:val="1E780B2E"/>
    <w:rsid w:val="1EC45B21"/>
    <w:rsid w:val="1EF108E0"/>
    <w:rsid w:val="1F123335"/>
    <w:rsid w:val="1FCF29CF"/>
    <w:rsid w:val="1FD91281"/>
    <w:rsid w:val="1FE12702"/>
    <w:rsid w:val="206A6B9C"/>
    <w:rsid w:val="207F330F"/>
    <w:rsid w:val="20CF69FF"/>
    <w:rsid w:val="21352D06"/>
    <w:rsid w:val="21613AFB"/>
    <w:rsid w:val="216E6218"/>
    <w:rsid w:val="218912A4"/>
    <w:rsid w:val="21D84D67"/>
    <w:rsid w:val="22031056"/>
    <w:rsid w:val="222F3BF9"/>
    <w:rsid w:val="22DF73CD"/>
    <w:rsid w:val="22E42C35"/>
    <w:rsid w:val="22FD7853"/>
    <w:rsid w:val="234B4A63"/>
    <w:rsid w:val="236773C3"/>
    <w:rsid w:val="237F295E"/>
    <w:rsid w:val="23B02B18"/>
    <w:rsid w:val="23B95E70"/>
    <w:rsid w:val="240A66CC"/>
    <w:rsid w:val="24997A50"/>
    <w:rsid w:val="258E0C37"/>
    <w:rsid w:val="26712A32"/>
    <w:rsid w:val="271635D9"/>
    <w:rsid w:val="27D240D0"/>
    <w:rsid w:val="27E629C4"/>
    <w:rsid w:val="283D06F2"/>
    <w:rsid w:val="284B1F83"/>
    <w:rsid w:val="287F6F5C"/>
    <w:rsid w:val="28D21782"/>
    <w:rsid w:val="28F434A6"/>
    <w:rsid w:val="291678C1"/>
    <w:rsid w:val="29791BFE"/>
    <w:rsid w:val="298C1931"/>
    <w:rsid w:val="2A1D4C7F"/>
    <w:rsid w:val="2C5F157F"/>
    <w:rsid w:val="2CDB5A4B"/>
    <w:rsid w:val="2D0D2D89"/>
    <w:rsid w:val="2D556F90"/>
    <w:rsid w:val="2D574004"/>
    <w:rsid w:val="2D594220"/>
    <w:rsid w:val="2E375528"/>
    <w:rsid w:val="2E7F50B4"/>
    <w:rsid w:val="2F5B602D"/>
    <w:rsid w:val="2F7470EF"/>
    <w:rsid w:val="30422D49"/>
    <w:rsid w:val="305D7B83"/>
    <w:rsid w:val="30D065A7"/>
    <w:rsid w:val="3330332D"/>
    <w:rsid w:val="3362433B"/>
    <w:rsid w:val="336B3ECB"/>
    <w:rsid w:val="34B54432"/>
    <w:rsid w:val="34BF705E"/>
    <w:rsid w:val="352B0250"/>
    <w:rsid w:val="35683252"/>
    <w:rsid w:val="358856A2"/>
    <w:rsid w:val="36A15DFC"/>
    <w:rsid w:val="37E172EC"/>
    <w:rsid w:val="37FF11EC"/>
    <w:rsid w:val="380F5C07"/>
    <w:rsid w:val="382D6FE7"/>
    <w:rsid w:val="38673C95"/>
    <w:rsid w:val="388A34DF"/>
    <w:rsid w:val="38E452E6"/>
    <w:rsid w:val="395540EA"/>
    <w:rsid w:val="3A2C1C3B"/>
    <w:rsid w:val="3A2D4D50"/>
    <w:rsid w:val="3AD5684C"/>
    <w:rsid w:val="3B443E1A"/>
    <w:rsid w:val="3B697D24"/>
    <w:rsid w:val="3B762441"/>
    <w:rsid w:val="3BBA232E"/>
    <w:rsid w:val="3BDA477E"/>
    <w:rsid w:val="3CC35212"/>
    <w:rsid w:val="3CCE36D3"/>
    <w:rsid w:val="3CFF1570"/>
    <w:rsid w:val="3D5B43E1"/>
    <w:rsid w:val="3D7309E6"/>
    <w:rsid w:val="3DB246A5"/>
    <w:rsid w:val="3DF77869"/>
    <w:rsid w:val="3F7B1DD4"/>
    <w:rsid w:val="3FA0183A"/>
    <w:rsid w:val="3FB928FC"/>
    <w:rsid w:val="403C77B5"/>
    <w:rsid w:val="4054334E"/>
    <w:rsid w:val="41071E84"/>
    <w:rsid w:val="41110C42"/>
    <w:rsid w:val="41202C33"/>
    <w:rsid w:val="414A4154"/>
    <w:rsid w:val="414C1C7A"/>
    <w:rsid w:val="415E7BFF"/>
    <w:rsid w:val="416D1BF0"/>
    <w:rsid w:val="416F3BBA"/>
    <w:rsid w:val="41AA4BF2"/>
    <w:rsid w:val="42E47C90"/>
    <w:rsid w:val="42F44377"/>
    <w:rsid w:val="432F57D7"/>
    <w:rsid w:val="43AC6A00"/>
    <w:rsid w:val="447A4D50"/>
    <w:rsid w:val="449C7063"/>
    <w:rsid w:val="45036AF3"/>
    <w:rsid w:val="46715CDF"/>
    <w:rsid w:val="46A53A8E"/>
    <w:rsid w:val="46C95B1B"/>
    <w:rsid w:val="48345216"/>
    <w:rsid w:val="49AD2F5F"/>
    <w:rsid w:val="4A431F7F"/>
    <w:rsid w:val="4A673681"/>
    <w:rsid w:val="4AD8457E"/>
    <w:rsid w:val="4AE9678B"/>
    <w:rsid w:val="4B1F21AD"/>
    <w:rsid w:val="4BD27220"/>
    <w:rsid w:val="4C871CAA"/>
    <w:rsid w:val="4C9646F1"/>
    <w:rsid w:val="4DE80F7C"/>
    <w:rsid w:val="4E143B1F"/>
    <w:rsid w:val="4E5403C0"/>
    <w:rsid w:val="4E807407"/>
    <w:rsid w:val="4F42646A"/>
    <w:rsid w:val="4FA64C4B"/>
    <w:rsid w:val="501A2F43"/>
    <w:rsid w:val="50245B70"/>
    <w:rsid w:val="50694C68"/>
    <w:rsid w:val="50827466"/>
    <w:rsid w:val="51AE7DE7"/>
    <w:rsid w:val="529C2335"/>
    <w:rsid w:val="52F42171"/>
    <w:rsid w:val="5394125E"/>
    <w:rsid w:val="53C953AC"/>
    <w:rsid w:val="53D33B35"/>
    <w:rsid w:val="54882B71"/>
    <w:rsid w:val="54FE2E33"/>
    <w:rsid w:val="55A20B90"/>
    <w:rsid w:val="56382375"/>
    <w:rsid w:val="56AF67E1"/>
    <w:rsid w:val="56FF2E93"/>
    <w:rsid w:val="574B7E86"/>
    <w:rsid w:val="57835872"/>
    <w:rsid w:val="57A203EE"/>
    <w:rsid w:val="57E91B79"/>
    <w:rsid w:val="586438F5"/>
    <w:rsid w:val="589C4E3D"/>
    <w:rsid w:val="589D2963"/>
    <w:rsid w:val="59554FEC"/>
    <w:rsid w:val="5B0A7A07"/>
    <w:rsid w:val="5B482825"/>
    <w:rsid w:val="5BDE751B"/>
    <w:rsid w:val="5C677510"/>
    <w:rsid w:val="5C76637A"/>
    <w:rsid w:val="5DA402F0"/>
    <w:rsid w:val="5DBE13B2"/>
    <w:rsid w:val="5DE46D35"/>
    <w:rsid w:val="5ED15115"/>
    <w:rsid w:val="5EF7101F"/>
    <w:rsid w:val="5F1D204A"/>
    <w:rsid w:val="5F4A3D3D"/>
    <w:rsid w:val="5F61293D"/>
    <w:rsid w:val="5F7F2DC3"/>
    <w:rsid w:val="5FA840C8"/>
    <w:rsid w:val="6013591C"/>
    <w:rsid w:val="60600E46"/>
    <w:rsid w:val="61F555BE"/>
    <w:rsid w:val="633D5A51"/>
    <w:rsid w:val="63DA2CBD"/>
    <w:rsid w:val="64037CA0"/>
    <w:rsid w:val="64524F4A"/>
    <w:rsid w:val="649106AB"/>
    <w:rsid w:val="64986E00"/>
    <w:rsid w:val="64E33DF4"/>
    <w:rsid w:val="66A51361"/>
    <w:rsid w:val="66B94E0C"/>
    <w:rsid w:val="66C0263F"/>
    <w:rsid w:val="673B1CC5"/>
    <w:rsid w:val="674A015A"/>
    <w:rsid w:val="67BD26DA"/>
    <w:rsid w:val="6832131A"/>
    <w:rsid w:val="68C301C4"/>
    <w:rsid w:val="68CD2DF1"/>
    <w:rsid w:val="694C1F68"/>
    <w:rsid w:val="696F232C"/>
    <w:rsid w:val="69C12F13"/>
    <w:rsid w:val="6A2C1D99"/>
    <w:rsid w:val="6A412BA1"/>
    <w:rsid w:val="6B0A032C"/>
    <w:rsid w:val="6B27717E"/>
    <w:rsid w:val="6BE8387E"/>
    <w:rsid w:val="6C103720"/>
    <w:rsid w:val="6C67530A"/>
    <w:rsid w:val="6D05317E"/>
    <w:rsid w:val="6D59574F"/>
    <w:rsid w:val="6DB12CE1"/>
    <w:rsid w:val="6DB427D1"/>
    <w:rsid w:val="6DBD1686"/>
    <w:rsid w:val="6DE201F2"/>
    <w:rsid w:val="6E027099"/>
    <w:rsid w:val="6E7855AD"/>
    <w:rsid w:val="6ECF78C3"/>
    <w:rsid w:val="6F5B49EE"/>
    <w:rsid w:val="6F8A37EA"/>
    <w:rsid w:val="6FAF4FFE"/>
    <w:rsid w:val="707A385E"/>
    <w:rsid w:val="70C20D61"/>
    <w:rsid w:val="71213CDA"/>
    <w:rsid w:val="71900E5F"/>
    <w:rsid w:val="719D184D"/>
    <w:rsid w:val="71A32941"/>
    <w:rsid w:val="71CA4371"/>
    <w:rsid w:val="72084E9A"/>
    <w:rsid w:val="72477770"/>
    <w:rsid w:val="728E1843"/>
    <w:rsid w:val="72ED47BB"/>
    <w:rsid w:val="73214465"/>
    <w:rsid w:val="735859AD"/>
    <w:rsid w:val="73702CF6"/>
    <w:rsid w:val="73AA6208"/>
    <w:rsid w:val="73E13B16"/>
    <w:rsid w:val="74B86703"/>
    <w:rsid w:val="74EB4D2A"/>
    <w:rsid w:val="768014A2"/>
    <w:rsid w:val="76805946"/>
    <w:rsid w:val="76816FC9"/>
    <w:rsid w:val="76A95873"/>
    <w:rsid w:val="76D35A76"/>
    <w:rsid w:val="77364257"/>
    <w:rsid w:val="78054355"/>
    <w:rsid w:val="78454752"/>
    <w:rsid w:val="784A620C"/>
    <w:rsid w:val="785D6EFB"/>
    <w:rsid w:val="78AC2A23"/>
    <w:rsid w:val="78AF606F"/>
    <w:rsid w:val="78E75809"/>
    <w:rsid w:val="796E7CD8"/>
    <w:rsid w:val="79A436FA"/>
    <w:rsid w:val="79D52C37"/>
    <w:rsid w:val="7AC1208A"/>
    <w:rsid w:val="7AC51B7A"/>
    <w:rsid w:val="7ADF72B5"/>
    <w:rsid w:val="7B203254"/>
    <w:rsid w:val="7B4A02D1"/>
    <w:rsid w:val="7B97142A"/>
    <w:rsid w:val="7BB61791"/>
    <w:rsid w:val="7C0B180E"/>
    <w:rsid w:val="7C2D79D7"/>
    <w:rsid w:val="7C635AEE"/>
    <w:rsid w:val="7CF229CE"/>
    <w:rsid w:val="7D823D52"/>
    <w:rsid w:val="7DD02D0F"/>
    <w:rsid w:val="7DFF53A3"/>
    <w:rsid w:val="7FA91A6A"/>
    <w:rsid w:val="7FF56A5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9"/>
    <w:autoRedefine/>
    <w:qFormat/>
    <w:uiPriority w:val="99"/>
    <w:pPr>
      <w:keepNext/>
      <w:keepLines/>
      <w:numPr>
        <w:ilvl w:val="0"/>
        <w:numId w:val="1"/>
      </w:numPr>
      <w:spacing w:before="340" w:after="330" w:line="578" w:lineRule="auto"/>
      <w:jc w:val="center"/>
      <w:outlineLvl w:val="0"/>
    </w:pPr>
    <w:rPr>
      <w:b/>
      <w:bCs/>
      <w:kern w:val="44"/>
      <w:sz w:val="44"/>
      <w:szCs w:val="44"/>
    </w:rPr>
  </w:style>
  <w:style w:type="paragraph" w:styleId="4">
    <w:name w:val="heading 2"/>
    <w:basedOn w:val="1"/>
    <w:next w:val="1"/>
    <w:link w:val="20"/>
    <w:autoRedefine/>
    <w:qFormat/>
    <w:uiPriority w:val="99"/>
    <w:pPr>
      <w:keepNext/>
      <w:keepLines/>
      <w:spacing w:before="260" w:after="260" w:line="416" w:lineRule="auto"/>
      <w:outlineLvl w:val="1"/>
    </w:pPr>
    <w:rPr>
      <w:rFonts w:ascii="Cambria" w:hAnsi="Cambria"/>
      <w:b/>
      <w:bCs/>
      <w:kern w:val="0"/>
      <w:sz w:val="32"/>
      <w:szCs w:val="32"/>
    </w:rPr>
  </w:style>
  <w:style w:type="paragraph" w:styleId="5">
    <w:name w:val="heading 3"/>
    <w:basedOn w:val="1"/>
    <w:next w:val="1"/>
    <w:link w:val="21"/>
    <w:autoRedefine/>
    <w:qFormat/>
    <w:uiPriority w:val="99"/>
    <w:pPr>
      <w:keepNext/>
      <w:keepLines/>
      <w:spacing w:before="260" w:after="260" w:line="416" w:lineRule="auto"/>
      <w:outlineLvl w:val="2"/>
    </w:pPr>
    <w:rPr>
      <w:b/>
      <w:bCs/>
      <w:kern w:val="0"/>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页脚1"/>
    <w:basedOn w:val="1"/>
    <w:qFormat/>
    <w:uiPriority w:val="0"/>
    <w:pPr>
      <w:tabs>
        <w:tab w:val="center" w:pos="4153"/>
        <w:tab w:val="right" w:pos="8306"/>
      </w:tabs>
      <w:snapToGrid w:val="0"/>
      <w:jc w:val="left"/>
      <w:textAlignment w:val="baseline"/>
    </w:pPr>
    <w:rPr>
      <w:rFonts w:ascii="Times New Roman" w:hAnsi="Times New Roman"/>
      <w:sz w:val="18"/>
      <w:szCs w:val="20"/>
    </w:rPr>
  </w:style>
  <w:style w:type="paragraph" w:styleId="6">
    <w:name w:val="Normal Indent"/>
    <w:basedOn w:val="1"/>
    <w:autoRedefine/>
    <w:qFormat/>
    <w:uiPriority w:val="99"/>
    <w:pPr>
      <w:ind w:firstLine="420"/>
    </w:pPr>
    <w:rPr>
      <w:szCs w:val="20"/>
    </w:rPr>
  </w:style>
  <w:style w:type="paragraph" w:styleId="7">
    <w:name w:val="Body Text Indent"/>
    <w:basedOn w:val="1"/>
    <w:link w:val="22"/>
    <w:autoRedefine/>
    <w:qFormat/>
    <w:uiPriority w:val="99"/>
    <w:pPr>
      <w:ind w:firstLine="420" w:firstLineChars="200"/>
    </w:pPr>
    <w:rPr>
      <w:kern w:val="0"/>
      <w:sz w:val="24"/>
    </w:rPr>
  </w:style>
  <w:style w:type="paragraph" w:styleId="8">
    <w:name w:val="Plain Text"/>
    <w:basedOn w:val="1"/>
    <w:link w:val="23"/>
    <w:autoRedefine/>
    <w:qFormat/>
    <w:uiPriority w:val="0"/>
    <w:pPr>
      <w:autoSpaceDE w:val="0"/>
      <w:autoSpaceDN w:val="0"/>
      <w:adjustRightInd w:val="0"/>
      <w:spacing w:line="460" w:lineRule="exact"/>
      <w:ind w:firstLine="420"/>
    </w:pPr>
    <w:rPr>
      <w:rFonts w:ascii="宋体" w:hAnsi="Courier New"/>
      <w:kern w:val="0"/>
      <w:szCs w:val="21"/>
    </w:rPr>
  </w:style>
  <w:style w:type="paragraph" w:styleId="9">
    <w:name w:val="Date"/>
    <w:basedOn w:val="1"/>
    <w:next w:val="1"/>
    <w:link w:val="30"/>
    <w:autoRedefine/>
    <w:semiHidden/>
    <w:unhideWhenUsed/>
    <w:qFormat/>
    <w:locked/>
    <w:uiPriority w:val="99"/>
    <w:pPr>
      <w:ind w:left="100" w:leftChars="2500"/>
    </w:pPr>
  </w:style>
  <w:style w:type="paragraph" w:styleId="10">
    <w:name w:val="footer"/>
    <w:basedOn w:val="1"/>
    <w:link w:val="24"/>
    <w:autoRedefine/>
    <w:qFormat/>
    <w:uiPriority w:val="99"/>
    <w:pPr>
      <w:tabs>
        <w:tab w:val="center" w:pos="4153"/>
        <w:tab w:val="right" w:pos="8306"/>
      </w:tabs>
      <w:snapToGrid w:val="0"/>
      <w:jc w:val="left"/>
    </w:pPr>
    <w:rPr>
      <w:kern w:val="0"/>
      <w:sz w:val="18"/>
      <w:szCs w:val="18"/>
    </w:rPr>
  </w:style>
  <w:style w:type="paragraph" w:styleId="11">
    <w:name w:val="header"/>
    <w:basedOn w:val="1"/>
    <w:next w:val="1"/>
    <w:link w:val="25"/>
    <w:autoRedefine/>
    <w:qFormat/>
    <w:uiPriority w:val="99"/>
    <w:pPr>
      <w:pBdr>
        <w:bottom w:val="single" w:color="auto" w:sz="6" w:space="1"/>
      </w:pBdr>
      <w:tabs>
        <w:tab w:val="center" w:pos="4153"/>
        <w:tab w:val="right" w:pos="8306"/>
      </w:tabs>
      <w:snapToGrid w:val="0"/>
      <w:jc w:val="center"/>
    </w:pPr>
    <w:rPr>
      <w:kern w:val="0"/>
      <w:sz w:val="18"/>
      <w:szCs w:val="18"/>
    </w:rPr>
  </w:style>
  <w:style w:type="paragraph" w:styleId="12">
    <w:name w:val="Subtitle"/>
    <w:basedOn w:val="1"/>
    <w:next w:val="1"/>
    <w:link w:val="31"/>
    <w:autoRedefine/>
    <w:qFormat/>
    <w:uiPriority w:val="0"/>
    <w:pPr>
      <w:spacing w:before="240" w:after="60" w:line="312" w:lineRule="auto"/>
      <w:jc w:val="left"/>
      <w:outlineLvl w:val="1"/>
    </w:pPr>
    <w:rPr>
      <w:rFonts w:ascii="Cambria" w:hAnsi="Cambria"/>
      <w:b/>
      <w:bCs/>
      <w:kern w:val="28"/>
      <w:sz w:val="28"/>
      <w:szCs w:val="32"/>
    </w:rPr>
  </w:style>
  <w:style w:type="paragraph" w:styleId="13">
    <w:name w:val="Body Text Indent 3"/>
    <w:basedOn w:val="1"/>
    <w:link w:val="26"/>
    <w:autoRedefine/>
    <w:qFormat/>
    <w:uiPriority w:val="99"/>
    <w:pPr>
      <w:adjustRightInd w:val="0"/>
      <w:spacing w:line="360" w:lineRule="auto"/>
      <w:ind w:firstLine="480" w:firstLineChars="200"/>
    </w:pPr>
    <w:rPr>
      <w:kern w:val="0"/>
      <w:sz w:val="16"/>
      <w:szCs w:val="16"/>
    </w:rPr>
  </w:style>
  <w:style w:type="paragraph" w:styleId="14">
    <w:name w:val="Normal (Web)"/>
    <w:basedOn w:val="1"/>
    <w:autoRedefine/>
    <w:qFormat/>
    <w:uiPriority w:val="99"/>
    <w:rPr>
      <w:sz w:val="24"/>
    </w:rPr>
  </w:style>
  <w:style w:type="character" w:styleId="17">
    <w:name w:val="Strong"/>
    <w:autoRedefine/>
    <w:qFormat/>
    <w:uiPriority w:val="0"/>
    <w:rPr>
      <w:rFonts w:eastAsia="宋体"/>
      <w:b/>
      <w:bCs/>
      <w:sz w:val="28"/>
    </w:rPr>
  </w:style>
  <w:style w:type="character" w:styleId="18">
    <w:name w:val="page number"/>
    <w:autoRedefine/>
    <w:qFormat/>
    <w:uiPriority w:val="99"/>
    <w:rPr>
      <w:rFonts w:cs="Times New Roman"/>
    </w:rPr>
  </w:style>
  <w:style w:type="character" w:customStyle="1" w:styleId="19">
    <w:name w:val="标题 1字符"/>
    <w:link w:val="3"/>
    <w:autoRedefine/>
    <w:qFormat/>
    <w:locked/>
    <w:uiPriority w:val="99"/>
    <w:rPr>
      <w:b/>
      <w:bCs/>
      <w:kern w:val="44"/>
      <w:sz w:val="44"/>
      <w:szCs w:val="44"/>
    </w:rPr>
  </w:style>
  <w:style w:type="character" w:customStyle="1" w:styleId="20">
    <w:name w:val="标题 2字符"/>
    <w:link w:val="4"/>
    <w:autoRedefine/>
    <w:semiHidden/>
    <w:qFormat/>
    <w:locked/>
    <w:uiPriority w:val="99"/>
    <w:rPr>
      <w:rFonts w:ascii="Cambria" w:hAnsi="Cambria" w:eastAsia="宋体" w:cs="Times New Roman"/>
      <w:b/>
      <w:bCs/>
      <w:sz w:val="32"/>
      <w:szCs w:val="32"/>
    </w:rPr>
  </w:style>
  <w:style w:type="character" w:customStyle="1" w:styleId="21">
    <w:name w:val="标题 3字符"/>
    <w:link w:val="5"/>
    <w:autoRedefine/>
    <w:semiHidden/>
    <w:qFormat/>
    <w:locked/>
    <w:uiPriority w:val="99"/>
    <w:rPr>
      <w:rFonts w:cs="Times New Roman"/>
      <w:b/>
      <w:bCs/>
      <w:sz w:val="32"/>
      <w:szCs w:val="32"/>
    </w:rPr>
  </w:style>
  <w:style w:type="character" w:customStyle="1" w:styleId="22">
    <w:name w:val="正文文本缩进字符"/>
    <w:link w:val="7"/>
    <w:autoRedefine/>
    <w:semiHidden/>
    <w:qFormat/>
    <w:locked/>
    <w:uiPriority w:val="99"/>
    <w:rPr>
      <w:rFonts w:cs="Times New Roman"/>
      <w:sz w:val="24"/>
      <w:szCs w:val="24"/>
    </w:rPr>
  </w:style>
  <w:style w:type="character" w:customStyle="1" w:styleId="23">
    <w:name w:val="纯文本字符"/>
    <w:link w:val="8"/>
    <w:autoRedefine/>
    <w:qFormat/>
    <w:locked/>
    <w:uiPriority w:val="0"/>
    <w:rPr>
      <w:rFonts w:ascii="宋体" w:hAnsi="Courier New" w:cs="Courier New"/>
      <w:sz w:val="21"/>
      <w:szCs w:val="21"/>
    </w:rPr>
  </w:style>
  <w:style w:type="character" w:customStyle="1" w:styleId="24">
    <w:name w:val="页脚字符"/>
    <w:link w:val="10"/>
    <w:autoRedefine/>
    <w:semiHidden/>
    <w:qFormat/>
    <w:locked/>
    <w:uiPriority w:val="99"/>
    <w:rPr>
      <w:rFonts w:cs="Times New Roman"/>
      <w:sz w:val="18"/>
      <w:szCs w:val="18"/>
    </w:rPr>
  </w:style>
  <w:style w:type="character" w:customStyle="1" w:styleId="25">
    <w:name w:val="页眉字符"/>
    <w:link w:val="11"/>
    <w:autoRedefine/>
    <w:semiHidden/>
    <w:qFormat/>
    <w:locked/>
    <w:uiPriority w:val="99"/>
    <w:rPr>
      <w:rFonts w:cs="Times New Roman"/>
      <w:sz w:val="18"/>
      <w:szCs w:val="18"/>
    </w:rPr>
  </w:style>
  <w:style w:type="character" w:customStyle="1" w:styleId="26">
    <w:name w:val="正文文本缩进 3字符"/>
    <w:link w:val="13"/>
    <w:autoRedefine/>
    <w:semiHidden/>
    <w:qFormat/>
    <w:locked/>
    <w:uiPriority w:val="99"/>
    <w:rPr>
      <w:rFonts w:cs="Times New Roman"/>
      <w:sz w:val="16"/>
      <w:szCs w:val="16"/>
    </w:rPr>
  </w:style>
  <w:style w:type="paragraph" w:customStyle="1" w:styleId="27">
    <w:name w:val="Char"/>
    <w:basedOn w:val="1"/>
    <w:autoRedefine/>
    <w:qFormat/>
    <w:uiPriority w:val="99"/>
    <w:pPr>
      <w:snapToGrid w:val="0"/>
      <w:spacing w:line="360" w:lineRule="auto"/>
      <w:ind w:firstLine="200" w:firstLineChars="200"/>
    </w:pPr>
  </w:style>
  <w:style w:type="paragraph" w:customStyle="1" w:styleId="28">
    <w:name w:val="（符号）内容二标题1"/>
    <w:basedOn w:val="1"/>
    <w:autoRedefine/>
    <w:qFormat/>
    <w:uiPriority w:val="99"/>
    <w:pPr>
      <w:tabs>
        <w:tab w:val="left" w:pos="420"/>
      </w:tabs>
      <w:spacing w:before="140" w:after="140" w:line="500" w:lineRule="exact"/>
      <w:ind w:left="430" w:hanging="430"/>
      <w:outlineLvl w:val="1"/>
    </w:pPr>
    <w:rPr>
      <w:rFonts w:ascii="楷体_GB2312" w:eastAsia="楷体_GB2312" w:cs="宋体"/>
      <w:b/>
      <w:bCs/>
      <w:sz w:val="28"/>
      <w:szCs w:val="20"/>
    </w:rPr>
  </w:style>
  <w:style w:type="paragraph" w:customStyle="1" w:styleId="29">
    <w:name w:val="样式 标题 2 + Times New Roman 四号 非加粗 段前: 5 磅 段后: 0 磅 行距: 固定值 20..."/>
    <w:basedOn w:val="4"/>
    <w:qFormat/>
    <w:uiPriority w:val="99"/>
    <w:pPr>
      <w:spacing w:before="100" w:after="0" w:line="400" w:lineRule="exact"/>
    </w:pPr>
    <w:rPr>
      <w:rFonts w:ascii="Times New Roman" w:hAnsi="Times New Roman" w:cs="宋体"/>
      <w:b w:val="0"/>
      <w:bCs w:val="0"/>
      <w:sz w:val="28"/>
      <w:szCs w:val="20"/>
    </w:rPr>
  </w:style>
  <w:style w:type="character" w:customStyle="1" w:styleId="30">
    <w:name w:val="日期字符"/>
    <w:link w:val="9"/>
    <w:autoRedefine/>
    <w:semiHidden/>
    <w:qFormat/>
    <w:uiPriority w:val="99"/>
    <w:rPr>
      <w:kern w:val="2"/>
      <w:sz w:val="21"/>
      <w:szCs w:val="24"/>
    </w:rPr>
  </w:style>
  <w:style w:type="character" w:customStyle="1" w:styleId="31">
    <w:name w:val="副标题字符"/>
    <w:link w:val="12"/>
    <w:autoRedefine/>
    <w:qFormat/>
    <w:uiPriority w:val="0"/>
    <w:rPr>
      <w:rFonts w:ascii="Cambria" w:hAnsi="Cambria"/>
      <w:b/>
      <w:bCs/>
      <w:kern w:val="28"/>
      <w:sz w:val="28"/>
      <w:szCs w:val="32"/>
    </w:rPr>
  </w:style>
  <w:style w:type="character" w:customStyle="1" w:styleId="32">
    <w:name w:val="副标题 Char1"/>
    <w:qFormat/>
    <w:uiPriority w:val="0"/>
    <w:rPr>
      <w:rFonts w:ascii="Cambria" w:hAnsi="Cambria" w:cs="Times New Roman"/>
      <w:b/>
      <w:bCs/>
      <w:kern w:val="28"/>
      <w:sz w:val="32"/>
      <w:szCs w:val="32"/>
    </w:rPr>
  </w:style>
  <w:style w:type="paragraph" w:customStyle="1" w:styleId="33">
    <w:name w:val="纯文本_0"/>
    <w:basedOn w:val="34"/>
    <w:autoRedefine/>
    <w:qFormat/>
    <w:uiPriority w:val="0"/>
    <w:pPr>
      <w:jc w:val="left"/>
    </w:pPr>
    <w:rPr>
      <w:rFonts w:ascii="宋体" w:hAnsi="Courier New" w:eastAsia="等线"/>
      <w:szCs w:val="21"/>
    </w:rPr>
  </w:style>
  <w:style w:type="paragraph" w:customStyle="1" w:styleId="34">
    <w:name w:val="正文_0_0"/>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852</Words>
  <Characters>924</Characters>
  <Lines>38</Lines>
  <Paragraphs>10</Paragraphs>
  <TotalTime>15</TotalTime>
  <ScaleCrop>false</ScaleCrop>
  <LinksUpToDate>false</LinksUpToDate>
  <CharactersWithSpaces>961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2018-01-21T04:09:00Z</dcterms:created>
  <dc:creator>NTKO</dc:creator>
  <cp:lastModifiedBy>two cents</cp:lastModifiedBy>
  <cp:lastPrinted>2024-12-27T07:14:00Z</cp:lastPrinted>
  <dcterms:modified xsi:type="dcterms:W3CDTF">2025-06-26T02:19:18Z</dcterms:modified>
  <dc:title>                 </dc:title>
  <cp:revision>430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6F930BFB7C9B457DA452698B7A2445D9_13</vt:lpwstr>
  </property>
  <property fmtid="{D5CDD505-2E9C-101B-9397-08002B2CF9AE}" pid="4" name="KSOTemplateDocerSaveRecord">
    <vt:lpwstr>eyJoZGlkIjoiZDIzOWY4NWQzNmIzMjI2YTU4M2FmNWJiYjExYzhjYWYiLCJ1c2VySWQiOiI1MDk3ODY1ODcifQ==</vt:lpwstr>
  </property>
</Properties>
</file>